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48A0" w14:textId="77777777" w:rsidR="00742532" w:rsidRDefault="00C316FE">
      <w:pPr>
        <w:pStyle w:val="Nagwek"/>
        <w:spacing w:line="360" w:lineRule="auto"/>
        <w:jc w:val="both"/>
        <w:rPr>
          <w:color w:val="000000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Załącznik nr 1</w:t>
      </w:r>
    </w:p>
    <w:p w14:paraId="2927F047" w14:textId="77777777" w:rsidR="00742532" w:rsidRDefault="00C316FE">
      <w:pPr>
        <w:pStyle w:val="Nagwek"/>
        <w:spacing w:line="360" w:lineRule="auto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 Statutu Szkoły Podstawowej</w:t>
      </w:r>
    </w:p>
    <w:p w14:paraId="7C399893" w14:textId="77777777" w:rsidR="00742532" w:rsidRDefault="00C316FE">
      <w:pPr>
        <w:pStyle w:val="Nagwek"/>
        <w:spacing w:line="360" w:lineRule="auto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im. Wandy Chotomskiej w Pawłowie</w:t>
      </w:r>
    </w:p>
    <w:p w14:paraId="23EDBD23" w14:textId="77777777" w:rsidR="00633DF2" w:rsidRDefault="00633DF2">
      <w:pPr>
        <w:pStyle w:val="Domylnie"/>
        <w:spacing w:line="360" w:lineRule="auto"/>
        <w:jc w:val="center"/>
        <w:rPr>
          <w:b/>
          <w:color w:val="000000"/>
          <w:sz w:val="64"/>
          <w:szCs w:val="64"/>
        </w:rPr>
      </w:pPr>
    </w:p>
    <w:p w14:paraId="592767EB" w14:textId="77777777" w:rsidR="00633DF2" w:rsidRDefault="00633DF2">
      <w:pPr>
        <w:pStyle w:val="Domylnie"/>
        <w:spacing w:line="360" w:lineRule="auto"/>
        <w:jc w:val="center"/>
        <w:rPr>
          <w:b/>
          <w:color w:val="000000"/>
          <w:sz w:val="64"/>
          <w:szCs w:val="64"/>
        </w:rPr>
      </w:pPr>
    </w:p>
    <w:p w14:paraId="7E71DD48" w14:textId="57CA8580" w:rsidR="00742532" w:rsidRDefault="00C316FE">
      <w:pPr>
        <w:pStyle w:val="Domylnie"/>
        <w:spacing w:line="360" w:lineRule="auto"/>
        <w:jc w:val="center"/>
        <w:rPr>
          <w:color w:val="000000"/>
        </w:rPr>
      </w:pPr>
      <w:r>
        <w:rPr>
          <w:b/>
          <w:color w:val="000000"/>
          <w:sz w:val="64"/>
          <w:szCs w:val="64"/>
        </w:rPr>
        <w:t xml:space="preserve">WEWNĄTRZSZKOLNE </w:t>
      </w:r>
      <w:r>
        <w:rPr>
          <w:b/>
          <w:color w:val="000000"/>
          <w:sz w:val="64"/>
          <w:szCs w:val="64"/>
        </w:rPr>
        <w:br/>
        <w:t xml:space="preserve"> ZASADY OCENIANIA</w:t>
      </w:r>
    </w:p>
    <w:p w14:paraId="71430A24" w14:textId="77777777" w:rsidR="00742532" w:rsidRDefault="00C316FE">
      <w:pPr>
        <w:pStyle w:val="Domylnie"/>
        <w:spacing w:line="360" w:lineRule="auto"/>
        <w:jc w:val="center"/>
        <w:rPr>
          <w:color w:val="000000"/>
        </w:rPr>
      </w:pPr>
      <w:r>
        <w:rPr>
          <w:b/>
          <w:color w:val="000000"/>
          <w:sz w:val="64"/>
          <w:szCs w:val="64"/>
        </w:rPr>
        <w:t xml:space="preserve">w Szkole Podstawowej </w:t>
      </w:r>
      <w:r>
        <w:rPr>
          <w:b/>
          <w:color w:val="000000"/>
          <w:sz w:val="64"/>
          <w:szCs w:val="64"/>
        </w:rPr>
        <w:br/>
        <w:t xml:space="preserve">im. Wandy Chotomskiej </w:t>
      </w:r>
      <w:r>
        <w:rPr>
          <w:b/>
          <w:color w:val="000000"/>
          <w:sz w:val="64"/>
          <w:szCs w:val="64"/>
        </w:rPr>
        <w:br/>
        <w:t>w Pawłowie</w:t>
      </w:r>
    </w:p>
    <w:p w14:paraId="0B450366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2678CA4D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290615FF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6C11E37F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220224C4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5FE72A25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79239CDE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2294DFC5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33B6A63D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027DD022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1C48CF40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29255FB4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26D188C3" w14:textId="77777777" w:rsidR="00633DF2" w:rsidRDefault="00633DF2">
      <w:pPr>
        <w:pStyle w:val="Domylnie"/>
        <w:spacing w:line="360" w:lineRule="auto"/>
        <w:jc w:val="center"/>
        <w:rPr>
          <w:color w:val="000000"/>
        </w:rPr>
      </w:pPr>
    </w:p>
    <w:p w14:paraId="37A4A70C" w14:textId="704FCFBD" w:rsidR="00D330CF" w:rsidRDefault="00C316FE" w:rsidP="007D4A2B">
      <w:pPr>
        <w:pStyle w:val="Domylnie"/>
        <w:spacing w:line="360" w:lineRule="auto"/>
        <w:jc w:val="center"/>
        <w:rPr>
          <w:color w:val="000000"/>
        </w:rPr>
      </w:pPr>
      <w:r>
        <w:rPr>
          <w:color w:val="000000"/>
        </w:rPr>
        <w:t>Pawłowo 2018 r.</w:t>
      </w:r>
    </w:p>
    <w:p w14:paraId="6054389D" w14:textId="77777777" w:rsidR="00D330CF" w:rsidRDefault="00D330CF">
      <w:pPr>
        <w:pStyle w:val="Domylnie"/>
        <w:spacing w:line="360" w:lineRule="auto"/>
        <w:jc w:val="center"/>
        <w:rPr>
          <w:color w:val="000000"/>
        </w:rPr>
      </w:pP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eastAsia="en-US"/>
        </w:rPr>
        <w:id w:val="924920833"/>
        <w:docPartObj>
          <w:docPartGallery w:val="Table of Contents"/>
          <w:docPartUnique/>
        </w:docPartObj>
      </w:sdtPr>
      <w:sdtEndPr>
        <w:rPr>
          <w:rFonts w:ascii="Times New Roman" w:eastAsiaTheme="majorEastAsia" w:hAnsi="Times New Roman" w:cstheme="majorBidi"/>
          <w:b/>
          <w:color w:val="2F5496" w:themeColor="accent1" w:themeShade="BF"/>
          <w:sz w:val="28"/>
          <w:szCs w:val="32"/>
          <w:lang w:eastAsia="pl-PL"/>
        </w:rPr>
      </w:sdtEndPr>
      <w:sdtContent>
        <w:p w14:paraId="53F554CC" w14:textId="7AD56C86" w:rsidR="00742532" w:rsidRDefault="00C316FE">
          <w:pPr>
            <w:pStyle w:val="Nagwekspisutreci"/>
          </w:pPr>
          <w:r>
            <w:t>Spis treści</w:t>
          </w:r>
        </w:p>
      </w:sdtContent>
    </w:sdt>
    <w:p w14:paraId="460A2AF0" w14:textId="77777777" w:rsidR="00D71732" w:rsidRDefault="00D71732" w:rsidP="00D71732">
      <w:pPr>
        <w:rPr>
          <w:sz w:val="2"/>
          <w:szCs w:val="2"/>
        </w:rPr>
      </w:pPr>
      <w:r>
        <w:rPr>
          <w:sz w:val="2"/>
          <w:szCs w:val="2"/>
        </w:rPr>
        <w:t>​</w:t>
      </w:r>
    </w:p>
    <w:p w14:paraId="347DDC7E" w14:textId="0F448F39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r>
        <w:rPr>
          <w:sz w:val="2"/>
          <w:szCs w:val="2"/>
        </w:rPr>
        <w:fldChar w:fldCharType="begin"/>
      </w:r>
      <w:r>
        <w:rPr>
          <w:sz w:val="2"/>
          <w:szCs w:val="2"/>
        </w:rPr>
        <w:instrText xml:space="preserve"> TOC \o "1-3" \h \* MERGEFORMAT </w:instrText>
      </w:r>
      <w:r>
        <w:rPr>
          <w:sz w:val="2"/>
          <w:szCs w:val="2"/>
        </w:rPr>
        <w:fldChar w:fldCharType="separate"/>
      </w:r>
      <w:hyperlink w:anchor="_Toc240971850" w:history="1">
        <w:r w:rsidRPr="00DC7FA6">
          <w:rPr>
            <w:rStyle w:val="Hipercze"/>
            <w:noProof/>
          </w:rPr>
          <w:t>Rozdział 1. Ogólne zasady oceniania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5B80AFC7" w14:textId="663B34AA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1" w:history="1">
        <w:r w:rsidRPr="00DC7FA6">
          <w:rPr>
            <w:rStyle w:val="Hipercze"/>
            <w:noProof/>
          </w:rPr>
          <w:t>Rozdział 2. Ocenianie bieżące – zajęcia edukacyjne i zachowanie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72E4559C" w14:textId="7101FA91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2" w:history="1">
        <w:r w:rsidRPr="00DC7FA6">
          <w:rPr>
            <w:rStyle w:val="Hipercze"/>
            <w:noProof/>
          </w:rPr>
          <w:t>Rozdział 3. Klasyfikowanie  uczniów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3CB5263A" w14:textId="52A19B6A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3" w:history="1">
        <w:r w:rsidRPr="00DC7FA6">
          <w:rPr>
            <w:rStyle w:val="Hipercze"/>
            <w:noProof/>
          </w:rPr>
          <w:t>Rozdział 4. Sposoby i warunki uzyskania wyższej niż przewidywana rocznej oceny klasyfikacyjnej z zajęć edukacyjnych i rocznej oceny zachowania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hyperlink>
    </w:p>
    <w:p w14:paraId="0C884FEC" w14:textId="10AF8562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4" w:history="1">
        <w:r w:rsidRPr="00DC7FA6">
          <w:rPr>
            <w:rStyle w:val="Hipercze"/>
            <w:noProof/>
          </w:rPr>
          <w:t>Rozdział 5. Egzaminy klasyfikacyjne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hyperlink>
    </w:p>
    <w:p w14:paraId="646EC3D5" w14:textId="6F0B710E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5" w:history="1">
        <w:r w:rsidRPr="00DC7FA6">
          <w:rPr>
            <w:rStyle w:val="Hipercze"/>
            <w:noProof/>
          </w:rPr>
          <w:t>Rozdział 6. Egzaminy poprawkowe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hyperlink>
    </w:p>
    <w:p w14:paraId="085BBDF0" w14:textId="1D59C627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6" w:history="1">
        <w:r w:rsidRPr="00DC7FA6">
          <w:rPr>
            <w:rStyle w:val="Hipercze"/>
            <w:noProof/>
          </w:rPr>
          <w:t>Rozdział 7. Tryb postępowania w przypadku zastrzeżeń do ocen klasyfikacyjnych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hyperlink>
    </w:p>
    <w:p w14:paraId="429267D2" w14:textId="3E879C9B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7" w:history="1">
        <w:r w:rsidRPr="00DC7FA6">
          <w:rPr>
            <w:rStyle w:val="Hipercze"/>
            <w:noProof/>
          </w:rPr>
          <w:t>Rozdział 8. Ocenianie uczniów realizujących obowiązek szkolny poza szkołą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hyperlink>
    </w:p>
    <w:p w14:paraId="05A5AFA5" w14:textId="6AD43A1B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8" w:history="1">
        <w:r w:rsidRPr="00DC7FA6">
          <w:rPr>
            <w:rStyle w:val="Hipercze"/>
            <w:noProof/>
          </w:rPr>
          <w:t>Rozdział 9. Promowanie uczniów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hyperlink>
    </w:p>
    <w:p w14:paraId="405003F0" w14:textId="4C43B8CE" w:rsidR="00D71732" w:rsidRDefault="00D71732">
      <w:pPr>
        <w:pStyle w:val="Spistreci1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971859" w:history="1">
        <w:r w:rsidRPr="00DC7FA6">
          <w:rPr>
            <w:rStyle w:val="Hipercze"/>
            <w:noProof/>
          </w:rPr>
          <w:t>Rozdział 10. Ukończenie szkoły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_Toc240971859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hyperlink>
    </w:p>
    <w:p w14:paraId="5866D5C9" w14:textId="58B3F477" w:rsidR="00D71732" w:rsidRDefault="00D71732" w:rsidP="00D71732">
      <w:pPr>
        <w:rPr>
          <w:sz w:val="2"/>
          <w:szCs w:val="2"/>
        </w:rPr>
      </w:pPr>
      <w:r>
        <w:rPr>
          <w:sz w:val="2"/>
          <w:szCs w:val="2"/>
        </w:rPr>
        <w:fldChar w:fldCharType="end"/>
      </w:r>
    </w:p>
    <w:p w14:paraId="0AEFC813" w14:textId="77777777" w:rsidR="00D71732" w:rsidRDefault="00D71732" w:rsidP="00D71732">
      <w:pPr>
        <w:rPr>
          <w:sz w:val="2"/>
          <w:szCs w:val="2"/>
        </w:rPr>
      </w:pPr>
      <w:r>
        <w:rPr>
          <w:sz w:val="2"/>
          <w:szCs w:val="2"/>
        </w:rPr>
        <w:t>​</w:t>
      </w:r>
    </w:p>
    <w:p w14:paraId="06701E3C" w14:textId="29405CD7" w:rsidR="00BB5D9F" w:rsidRDefault="00BB5D9F" w:rsidP="00BB5D9F">
      <w:pPr>
        <w:rPr>
          <w:sz w:val="2"/>
          <w:szCs w:val="2"/>
        </w:rPr>
      </w:pPr>
    </w:p>
    <w:p w14:paraId="2E96EBB6" w14:textId="77777777" w:rsidR="00742532" w:rsidRDefault="00C316FE">
      <w:pPr>
        <w:spacing w:after="160"/>
        <w:jc w:val="left"/>
        <w:rPr>
          <w:rFonts w:ascii="Times New Roman" w:eastAsiaTheme="majorEastAsia" w:hAnsi="Times New Roman" w:cs="Times New Roman"/>
          <w:color w:val="000000"/>
          <w:sz w:val="24"/>
          <w:szCs w:val="24"/>
        </w:rPr>
      </w:pPr>
      <w:r>
        <w:br w:type="page"/>
      </w:r>
    </w:p>
    <w:p w14:paraId="13948FE5" w14:textId="77777777" w:rsidR="007158AD" w:rsidRDefault="001E5808" w:rsidP="00555BC5">
      <w:pPr>
        <w:pStyle w:val="Nagwek1"/>
        <w:spacing w:before="0"/>
        <w:jc w:val="left"/>
      </w:pPr>
      <w:bookmarkStart w:id="0" w:name="__RefHeading___Toc615_460074370"/>
      <w:bookmarkStart w:id="1" w:name="_Toc83018171"/>
      <w:bookmarkStart w:id="2" w:name="_Toc240970893"/>
      <w:bookmarkStart w:id="3" w:name="_Toc240971668"/>
      <w:bookmarkStart w:id="4" w:name="_Toc240971798"/>
      <w:bookmarkStart w:id="5" w:name="_Toc240971850"/>
      <w:bookmarkEnd w:id="0"/>
      <w:r>
        <w:rPr>
          <w:color w:val="000000"/>
        </w:rPr>
        <w:lastRenderedPageBreak/>
        <w:t>Rozdział 1. Ogólne zasady oceniania</w:t>
      </w:r>
      <w:bookmarkEnd w:id="1"/>
      <w:bookmarkEnd w:id="2"/>
      <w:bookmarkEnd w:id="3"/>
      <w:bookmarkEnd w:id="4"/>
      <w:bookmarkEnd w:id="5"/>
    </w:p>
    <w:p w14:paraId="5CF2DFF0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Ocenianiu podlegają:</w:t>
      </w:r>
    </w:p>
    <w:p w14:paraId="6C85EB07" w14:textId="77777777" w:rsidR="00742532" w:rsidRDefault="00C316FE">
      <w:pPr>
        <w:ind w:left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osiągnięcia edukacyjne ucznia,</w:t>
      </w:r>
    </w:p>
    <w:p w14:paraId="68965A82" w14:textId="77777777" w:rsidR="00742532" w:rsidRDefault="00C316FE">
      <w:pPr>
        <w:ind w:left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zachowanie ucznia.</w:t>
      </w:r>
    </w:p>
    <w:p w14:paraId="6B1B2DE0" w14:textId="2819AAF3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Ocenianie wewnątrzszkolne  osiągnięć edukacyjnych ucznia polega na rozpoznawaniu przez  nauczycieli poziomu i postępów w opanowaniu przez ucznia wiadomości i umiejętności</w:t>
      </w:r>
      <w:r w:rsidR="0027106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stosunku do wymagań określonych w podstawie programowej kształcenia ogólnego oraz wymagań edukacyjnych wynikających z realizowanych w szkole programów nauczania;</w:t>
      </w:r>
    </w:p>
    <w:p w14:paraId="0CBBE5DC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Ocenianie zachowania ucznia polega na rozpoznawaniu przez wychowawcę oddziału, nauczycieli oraz uczniów danego oddziału stopnia respektowania przez ucznia zasad współżycia społecznego i norm etycznych oraz obowiązków określonych w statucie szkoły.</w:t>
      </w:r>
    </w:p>
    <w:p w14:paraId="1F6DE996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Ocenianie osiągnięć edukacyjnych i zachowania ucznia odbywa się w ramach oceniania wewnątrzszkolnego, które ma na celu:</w:t>
      </w:r>
    </w:p>
    <w:p w14:paraId="56A6EFF7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informowanie ucznia o poziomie jego osiągnięć edukacyjnych i jego zachowaniu oraz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o postępach w tym zakresie;</w:t>
      </w:r>
    </w:p>
    <w:p w14:paraId="5D50B3B7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udzielanie uczniowi pomocy w nauce poprzez przekazanie uczniowi informacji o tym, co zrobił dobrze i jak powinien się dalej uczyć;</w:t>
      </w:r>
    </w:p>
    <w:p w14:paraId="7C0B5D47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udzielanie wskazówek do samodzielnego planowania własnego rozwoju;</w:t>
      </w:r>
    </w:p>
    <w:p w14:paraId="5B0658EA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motywowanie ucznia do dalszych postępów w nauce i zachowaniu;</w:t>
      </w:r>
    </w:p>
    <w:p w14:paraId="1D8DE70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dostarczenie rodzicom (prawnym opiekunom) i nauczycielom informacji o postępach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i trudnościach w nauce i zachowaniu ucznia oraz o szczególnych uzdolnieniach;</w:t>
      </w:r>
    </w:p>
    <w:p w14:paraId="67E56942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6) umożliwienie nauczycielom doskonalenia organizacji i metod pracy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–wychowawczej;</w:t>
      </w:r>
    </w:p>
    <w:p w14:paraId="67040821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Ocenianie wewnątrzszkolne obejmuje:</w:t>
      </w:r>
    </w:p>
    <w:p w14:paraId="20B8BD32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formułowanie przez nauczycieli wymagań edukacyjnych niezbędnych do uzyskania poszczególnych śródrocznych i rocznych ocen klasyfikacyjnych;</w:t>
      </w:r>
    </w:p>
    <w:p w14:paraId="02792ED4" w14:textId="77777777" w:rsidR="007158AD" w:rsidRDefault="004C7D8B">
      <w:pPr>
        <w:pStyle w:val="Normalny1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ustalanie kryteriów oceniania zachowania;</w:t>
      </w:r>
    </w:p>
    <w:p w14:paraId="2A02BD0C" w14:textId="77777777" w:rsidR="007158AD" w:rsidRDefault="003C42F3">
      <w:pPr>
        <w:pStyle w:val="Normalny1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3) ocenianie bieżące oraz ustalanie śródrocznych ocen klasyfikacyjnych z obowiązkowych i dodatkowych zajęć edukacyjnych oraz śródrocznej oceny klasyfikacyjnej zachowania, według skali i w formach przyjętych w szkole;</w:t>
      </w:r>
    </w:p>
    <w:p w14:paraId="5CC05771" w14:textId="77777777" w:rsidR="007158AD" w:rsidRDefault="001B64FF">
      <w:pPr>
        <w:pStyle w:val="Normalny1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przeprowadzanie egzaminów klasyfikacyjnych;</w:t>
      </w:r>
    </w:p>
    <w:p w14:paraId="4A4DAE0A" w14:textId="28A83531" w:rsidR="007158AD" w:rsidRDefault="006C3C1D">
      <w:pPr>
        <w:pStyle w:val="Normalny1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ustalanie rocznych ocen klasyfikacyjnych z obowiązkowych i dodatkowych zajęć edukacyjnych oraz rocznej oceny klasyfikacyjnej zachowania, według skali, o której mowa</w:t>
      </w:r>
      <w:r w:rsidR="00FD2A7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 w rozdziale 2;</w:t>
      </w:r>
    </w:p>
    <w:p w14:paraId="0879940E" w14:textId="77777777" w:rsidR="007158AD" w:rsidRDefault="001125DF">
      <w:pPr>
        <w:pStyle w:val="Normalny1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6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ustalanie warunków i trybu uzyskania wyższych, niż przewidywane rocznych ocen klasyfikacyjnych z obowiązkowych i dodatkowych zajęć edukacyjnych oraz rocznej oceny klasyfikacyjnej zachowania;</w:t>
      </w:r>
    </w:p>
    <w:p w14:paraId="180783D0" w14:textId="77777777" w:rsidR="007158AD" w:rsidRDefault="00D75380">
      <w:pPr>
        <w:pStyle w:val="Normalny1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ustalanie warunków i sposobu przekazywania rodzicom (prawnym opiekunom) informacji o postępach i trudnościach w nauce i zachowaniu ucznia oraz o szczególnych uzdolnieniach ucznia;</w:t>
      </w:r>
    </w:p>
    <w:p w14:paraId="6FFEF17A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Nauczyciele na początku każdego roku szkolnego informują uczniów oraz ich rodziców (prawnych opiekunów) o:</w:t>
      </w:r>
    </w:p>
    <w:p w14:paraId="2282DA9F" w14:textId="77777777" w:rsidR="00742532" w:rsidRDefault="00C316FE">
      <w:pPr>
        <w:ind w:left="454" w:hanging="17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wymaganiach edukacyjnych niezbędnych do otrzymania przez ucznia poszczególnych śródrocznych i rocznych ocen klasyfikacyjnych z zajęć edukacyjnych, wynikających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realizowanego przez siebie programu nauczania;</w:t>
      </w:r>
    </w:p>
    <w:p w14:paraId="1109BEA3" w14:textId="77777777" w:rsidR="00742532" w:rsidRDefault="00C316FE">
      <w:pPr>
        <w:ind w:left="567" w:hanging="34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sposobach sprawdzania osiągnięć edukacyjnych uczniów;</w:t>
      </w:r>
    </w:p>
    <w:p w14:paraId="3DE32185" w14:textId="77777777" w:rsidR="00742532" w:rsidRDefault="00C316FE">
      <w:pPr>
        <w:ind w:left="510" w:hanging="283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warunkach i trybie otrzymania wyższej niż przewidywana rocznej oceny klasyfikacyjnej z zajęć edukacyjnych.</w:t>
      </w:r>
    </w:p>
    <w:p w14:paraId="4D89CEE5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Informacje, o których mowa w ust. 6. nauczyciele przekazują uczniom na pierwszych zajęciach lekcyjnych i elektronicznie na stronie internetowej szkoły.</w:t>
      </w:r>
    </w:p>
    <w:p w14:paraId="3AD31064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Wychowawcy zobowiązani są na pierwszym zebraniu z rodzicami przekazać informację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o dostępności wszystkich wymagań edukacyjnych i sposobach ich egzekwowania 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-nie internetowej szkoły. </w:t>
      </w:r>
    </w:p>
    <w:p w14:paraId="4E28A711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Informacje o warunkach i trybie otrzymania wyższej niż przewidywana rocznej oceny klasyfikacyjnej z zajęć edukacyjnych jest zawarta w Przedmiotowych Zasadach Oceniania.</w:t>
      </w:r>
    </w:p>
    <w:p w14:paraId="089E0FBF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Wychowawca oddziału na początku każdego roku szkolnego informuje uczniów oraz ich rodziców (prawnych opiekunów) o warunkach i sposobie oraz kryteriach oceniania zachowania;</w:t>
      </w:r>
    </w:p>
    <w:p w14:paraId="32CEBA53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 Nauczyciel jest obowiązany dostosować wymagania edukacyjne do indywidualnych      potrzeb rozwojowych i edukacyjnych oraz możliwości psychofizycznych w tym u ucznia: </w:t>
      </w:r>
    </w:p>
    <w:p w14:paraId="3FCED4E0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u którego stwierdzono trudności w uczeniu się, w tym specyficzne trudności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uniemoż-liwiające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sprostanie tym wymaganiom, na podstawie pisemnej opinii Poradni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Psycho-logiczno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Pedagogicznej lub innej poradni specjalistycznej (w tym niepublicznej);</w:t>
      </w:r>
    </w:p>
    <w:p w14:paraId="7CC95D3A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posiadającego orzeczenie o potrzebie kształcenia specjalnego albo indywidualnego nauczania.</w:t>
      </w:r>
    </w:p>
    <w:p w14:paraId="540A81B1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 W trakcie nauczania zdalnego obowiązuje taki sam system oceniania jak w nauczaniu stacjonarnym.</w:t>
      </w:r>
    </w:p>
    <w:p w14:paraId="321E3473" w14:textId="77777777" w:rsidR="00742532" w:rsidRDefault="00742532">
      <w:pPr>
        <w:ind w:left="397" w:hanging="397"/>
      </w:pPr>
    </w:p>
    <w:p w14:paraId="3F919EB6" w14:textId="77777777" w:rsidR="007158AD" w:rsidRDefault="001E5808" w:rsidP="00A23ACB">
      <w:pPr>
        <w:pStyle w:val="Nagwek1"/>
        <w:spacing w:before="0"/>
        <w:jc w:val="left"/>
      </w:pPr>
      <w:bookmarkStart w:id="6" w:name="__RefHeading___Toc617_460074370"/>
      <w:bookmarkStart w:id="7" w:name="_Toc83018172"/>
      <w:bookmarkStart w:id="8" w:name="_Toc240970894"/>
      <w:bookmarkStart w:id="9" w:name="_Toc240971669"/>
      <w:bookmarkStart w:id="10" w:name="_Toc240971799"/>
      <w:bookmarkStart w:id="11" w:name="_Toc240971851"/>
      <w:bookmarkEnd w:id="6"/>
      <w:r>
        <w:rPr>
          <w:color w:val="000000"/>
        </w:rPr>
        <w:lastRenderedPageBreak/>
        <w:t>Rozdział 2. Ocenianie bieżące – zajęcia edukacyjne i zachowanie</w:t>
      </w:r>
      <w:bookmarkEnd w:id="7"/>
      <w:bookmarkEnd w:id="8"/>
      <w:bookmarkEnd w:id="9"/>
      <w:bookmarkEnd w:id="10"/>
      <w:bookmarkEnd w:id="11"/>
    </w:p>
    <w:p w14:paraId="06A035C9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Ocenianie bieżące z zajęć edukacyjnych ma na celu monitorowanie pracy ucznia oraz przekazywanie uczniowi informacji o jego osiągnięciach edukacyjnych pomagających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uczeniu się, poprzez wskazanie, co uczeń robi dobrze, co i jak wymaga poprawy oraz jak powinien dalej się uczyć.</w:t>
      </w:r>
    </w:p>
    <w:p w14:paraId="4B3C1E49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Oceny są jawne dla ucznia i jego rodziców (prawnych opiekunów).</w:t>
      </w:r>
    </w:p>
    <w:p w14:paraId="5C62AE2F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Nauczyciel uzasadnia ustaloną ocenę w formie ustnej lub pisemnej, na prośbę ucznia lub rodzica (prawnego opiekuna).</w:t>
      </w:r>
    </w:p>
    <w:p w14:paraId="5E56D327" w14:textId="77777777" w:rsidR="007158AD" w:rsidRDefault="00000000">
      <w:pPr>
        <w:pStyle w:val="Normal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Sprawdzone i ocenione prace pisemne ucznia </w:t>
      </w:r>
      <w:r>
        <w:rPr>
          <w:rFonts w:ascii="Times New Roman" w:hAnsi="Times New Roman" w:cs="Times New Roman"/>
          <w:color w:val="000000"/>
          <w:sz w:val="24"/>
          <w:szCs w:val="24"/>
        </w:rPr>
        <w:t>są udostępniane uczniowi oraz jego rodzicom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 wglądu </w:t>
      </w:r>
      <w:r>
        <w:rPr>
          <w:rFonts w:ascii="Times New Roman" w:hAnsi="Times New Roman" w:cs="Times New Roman"/>
          <w:color w:val="000000"/>
          <w:sz w:val="24"/>
          <w:szCs w:val="24"/>
        </w:rPr>
        <w:t>na prośbę podczas spotkania z nauczycielem przedmiotu.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Nauczyciel może przechowywać </w:t>
      </w:r>
      <w:r w:rsidR="00163534">
        <w:rPr>
          <w:rFonts w:ascii="Times New Roman" w:hAnsi="Times New Roman" w:cs="Times New Roman"/>
          <w:color w:val="000000"/>
          <w:sz w:val="24"/>
          <w:szCs w:val="24"/>
        </w:rPr>
        <w:t xml:space="preserve">bieżące </w:t>
      </w:r>
      <w:r>
        <w:rPr>
          <w:rFonts w:ascii="Times New Roman" w:hAnsi="Times New Roman" w:cs="Times New Roman"/>
          <w:color w:val="000000"/>
          <w:sz w:val="24"/>
          <w:szCs w:val="24"/>
        </w:rPr>
        <w:t>prace ucznia, jeżeli wynika to z przyjętej organizacji pracy lub potrzeby dokumentowania przebiegu oceniania, nie jest jednak zobowiązany do ich przechowywania</w:t>
      </w:r>
      <w:r w:rsidR="00163534">
        <w:rPr>
          <w:rFonts w:ascii="Times New Roman" w:hAnsi="Times New Roman" w:cs="Times New Roman"/>
          <w:color w:val="000000"/>
          <w:sz w:val="24"/>
          <w:szCs w:val="24"/>
        </w:rPr>
        <w:t>. Zasada ta nie dotyczy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dokumentacji </w:t>
      </w:r>
      <w:r w:rsidR="00163534">
        <w:rPr>
          <w:rFonts w:ascii="Times New Roman" w:hAnsi="Times New Roman" w:cs="Times New Roman"/>
          <w:color w:val="000000"/>
          <w:sz w:val="24"/>
          <w:szCs w:val="24"/>
        </w:rPr>
        <w:t>egzaminów, sprawdzianów i innych postępowań, dla których obowiązek dołączenia prac ucznia do protokołu wynika z niniejszego dokumentu lub odrębnych przepisów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E2EF248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Częstotliwość oceniania z poszczególnych przedmiotów określają nauczyciele w swoich Przedmiotowych Zasadach Oceniania (PZO) uwzględniając specyfikę przedmiotu. Ocena poziomu umiejętności i wiadomości ucznia winna być dokonywana systematycznie, co najmniej cztery razy w półroczu, w różnych formach, w warunkach i w ilości zapewniających obiektywność, zgodnie z przedstawionymi wymaganiami edukacyjnymi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i kryteriami wymagań na ocenę. </w:t>
      </w:r>
    </w:p>
    <w:p w14:paraId="0A117785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Szczegółowe zasady oceniania wewnątrzszkolnego:</w:t>
      </w:r>
    </w:p>
    <w:p w14:paraId="5B22E81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Ocenianie bieżące w klasach I–III Szkoły Podstawowej:</w:t>
      </w:r>
    </w:p>
    <w:p w14:paraId="6243877F" w14:textId="77777777" w:rsidR="007158AD" w:rsidRDefault="001858F4">
      <w:pPr>
        <w:pStyle w:val="Normal"/>
        <w:ind w:left="851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a) W okresie przejściowym ocenianie bieżące w klasach I–III prowadzi się następująco: w klasie I, począwszy od roku szkolnego 2026/2027, stosuje się ocenianie opisowe, polegające na przekazywaniu uczniowi i jego rodzicom informacji o postępach, osiągnięciach, trudnościach oraz sposobach dalszego uczenia się, bez stosowania punktowej ani cyfrowej skali ocen. W klasach II–III, które rozpoczęły naukę przed wprowadzeniem nowych zasad, do zakończenia danego etapu edukacyjnego mogą być stosowane dotychczasowe zasady oceniania bieżącego określone w Zasadach Oceniania Edukacji Wczesnoszkolnej. W kolejnych latach szkolnych ocenianie opisowe obejmuje sukcesywnie następne roczniki uczniów klas I–III.</w:t>
      </w:r>
    </w:p>
    <w:p w14:paraId="5F333CC0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Śródroczne i roczne oceny klasyfikacyjne są ocenami opisowymi.</w:t>
      </w:r>
    </w:p>
    <w:p w14:paraId="0876BE78" w14:textId="77777777" w:rsidR="007158AD" w:rsidRDefault="00000000">
      <w:pPr>
        <w:pStyle w:val="Normal"/>
        <w:ind w:left="851" w:hanging="284"/>
      </w:pP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c) Począwszy od roku szkolnego 2026/2027 ocenianie uczniów klasy I, a w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kolejnych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latach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szkolnych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sukcesywnie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następnych roczników uczniów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>klas I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>–III, prowadzi się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 z uwzględnieniem nowej podstawy programowej kształcenia ogólnego dla szkoły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>podstawowej, wprowadzonej rozporządzeniem Ministra Edukacji z dnia 11 marca 2026 r. w sprawie podstawy programowej wychowania przedszkolnego oraz podstawy programowej kształcenia ogólnego dla szkoły podstawowej. Ocenianie to uwzględnia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7FC0">
        <w:rPr>
          <w:rFonts w:ascii="Times New Roman" w:hAnsi="Times New Roman" w:cs="Times New Roman"/>
          <w:color w:val="000000"/>
          <w:sz w:val="24"/>
          <w:szCs w:val="24"/>
        </w:rPr>
        <w:t>w szczególności rozwój kompetencji fundamentalnych, przekrojowych oraz sprawczości ucznia.</w:t>
      </w:r>
    </w:p>
    <w:p w14:paraId="1D019120" w14:textId="77777777" w:rsidR="00742532" w:rsidRDefault="000D39F7">
      <w:pPr>
        <w:pStyle w:val="Normalny1"/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Śródroczna ocena może być przekazana w formie ustnej.</w:t>
      </w:r>
    </w:p>
    <w:p w14:paraId="7E5F4625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Ocenianie bieżące w klasach IV–VIII Szkoły Podstawowej odbywa się według następującej skali ocen: </w:t>
      </w:r>
    </w:p>
    <w:p w14:paraId="2812E7D0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stopień celujący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- 6,</w:t>
      </w:r>
    </w:p>
    <w:p w14:paraId="7853DF77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stopień bardzo dobry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- 5,</w:t>
      </w:r>
    </w:p>
    <w:p w14:paraId="44B0CE51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stopień dobry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- 4,</w:t>
      </w:r>
    </w:p>
    <w:p w14:paraId="4DE7DD74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stopień dostateczny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- 3,</w:t>
      </w:r>
    </w:p>
    <w:p w14:paraId="532797C9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stopień dopuszczający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- 2,</w:t>
      </w:r>
    </w:p>
    <w:p w14:paraId="30F6E265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f) stopień niedostateczny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- 1.</w:t>
      </w:r>
    </w:p>
    <w:p w14:paraId="0A581782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Ocenianie bieżące może odbywać się również w formie opisowej, jako informacja zwrotna zamieszczona np. w pracy pisemnej.</w:t>
      </w:r>
    </w:p>
    <w:p w14:paraId="708A8F65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W przypadku wystawiania ocen bieżących dopuszczalne są oceny z jednym plusem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(z wyłączeniem 6) lub z jednym minusem (z wyłączeniem 1).</w:t>
      </w:r>
    </w:p>
    <w:p w14:paraId="0EAC063D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Ustala się następujące ogólne kryteria ustalania ocen bieżących i klasyfikacyjnych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zajęć edukacyjnych:</w:t>
      </w:r>
    </w:p>
    <w:p w14:paraId="7877FF0A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ocenę celującą otrzymuje uczeń, który:</w:t>
      </w:r>
    </w:p>
    <w:p w14:paraId="2E801B45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w pełni posiadł wiedzę i umiejętności objęte podstawą programową,   </w:t>
      </w:r>
    </w:p>
    <w:p w14:paraId="03A2EAA1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samodzielnie i twórczo rozwija swoje uzdolnienia,</w:t>
      </w:r>
    </w:p>
    <w:p w14:paraId="1C0FDDAF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biegle posługuje się zdobytymi wiadomościami w rozwiązywaniu problemów, </w:t>
      </w:r>
    </w:p>
    <w:p w14:paraId="27B84915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teoretycznych lub praktycznych, proponuje rozwiązania nietypowe, </w:t>
      </w:r>
    </w:p>
    <w:p w14:paraId="63D8818B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rozwiązuje także zadania o wyższym poziomie trudności,</w:t>
      </w:r>
    </w:p>
    <w:p w14:paraId="03EEA650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osiąga sukcesy w konkursach przedmiotowych, olimpiadach, zawodach, </w:t>
      </w:r>
    </w:p>
    <w:p w14:paraId="756F055B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sportowych i innych, kwalifikuje się do finałów na szczeblu wojewódzkim, </w:t>
      </w:r>
    </w:p>
    <w:p w14:paraId="3F2D5A09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(regionalnym) albo krajowym lub posiada inne porównywalne osiągnięcia;</w:t>
      </w:r>
    </w:p>
    <w:p w14:paraId="49E3ED5A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ocenę bardzo dobrą otrzymuje uczeń, który:</w:t>
      </w:r>
    </w:p>
    <w:p w14:paraId="4815669E" w14:textId="77777777" w:rsidR="00742532" w:rsidRDefault="00C316FE">
      <w:pPr>
        <w:ind w:left="1135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opanował pełny zakres wiedzy i umiejętności określony programem nauczania, </w:t>
      </w:r>
    </w:p>
    <w:p w14:paraId="780E9BD4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przyjętym przez nauczyciela w danej klasie oraz sprawnie posługuje się zdobytymi wiadomościami,</w:t>
      </w:r>
    </w:p>
    <w:p w14:paraId="637D0B73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rozwiązuje samodzielnie problemy teoretyczne i praktyczne objęte programem nauczania przyjętym przez nauczyciela, </w:t>
      </w:r>
    </w:p>
    <w:p w14:paraId="4F2D294C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potrafi zastosować posiadaną wiedzę do rozwiązywania zadań i problemów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nowych sytuacjach; </w:t>
      </w:r>
    </w:p>
    <w:p w14:paraId="12961F61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ocenę dobrą  otrzymuje uczeń, który:</w:t>
      </w:r>
    </w:p>
    <w:p w14:paraId="243E8CC1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opanował wiadomości i umiejętności w zakresie pozwalającym na rozumienie </w:t>
      </w:r>
    </w:p>
    <w:p w14:paraId="0EAA8AA7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większości relacji między elementami wiedzy z danego przedmiotu,</w:t>
      </w:r>
    </w:p>
    <w:p w14:paraId="3F95E788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poprawnie stosuje wiadomości, rozwiązuje (wykonuje) samodzielnie typowe zadania teoretyczne lub praktyczne;</w:t>
      </w:r>
    </w:p>
    <w:p w14:paraId="74E03574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ocenę dostateczną otrzymuje uczeń, który:</w:t>
      </w:r>
    </w:p>
    <w:p w14:paraId="586F964E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opanował podstawowe treści programowe w zakresie pozwalającym na dalsze </w:t>
      </w:r>
    </w:p>
    <w:p w14:paraId="4BE60F38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postępy w uczeniu się tego przedmiotu,</w:t>
      </w:r>
    </w:p>
    <w:p w14:paraId="53E2ABDD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rozwiązuje typowe zadania o średnim stopniu trudności, niekiedy przy pomocy nauczyciela;</w:t>
      </w:r>
    </w:p>
    <w:p w14:paraId="39E812EE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ocenę dopuszczającą otrzymuje uczeń, który:</w:t>
      </w:r>
    </w:p>
    <w:p w14:paraId="172AFF8B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ma trudności z opanowaniem zagadnień ujętych w podstawie programowej, ale braki te nie przekreślają możliwości uzyskania przez ucznia podstawowej wiedzy z danego przedmiotu w ciągu dalszej nauki (z wyjątkiem uczniów klas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progra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-mowo najwyższych),</w:t>
      </w:r>
    </w:p>
    <w:p w14:paraId="679A2B1F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rozwiązuje (wykonuje) zadania teoretyczne i praktyczne typowe o niewielkim stopniu trudności (często przy wsparciu nauczyciela);</w:t>
      </w:r>
    </w:p>
    <w:p w14:paraId="207523DF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f) ocenę niedostateczną  otrzymuje uczeń, który:</w:t>
      </w:r>
    </w:p>
    <w:p w14:paraId="48EDF329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nie opanował wiadomości i umiejętności ujętych w podstawie programowej,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a braki w wiadomościach i umiejętnościach uniemożliwiają dalsze zdobywanie wiedzy z tego przedmiotu,</w:t>
      </w:r>
    </w:p>
    <w:p w14:paraId="6B963ADE" w14:textId="77777777" w:rsidR="00742532" w:rsidRDefault="00C316FE">
      <w:pPr>
        <w:ind w:left="1078" w:hanging="22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nie jest w stanie rozwiązać (wykonać) zadań o niewielkim (elementarnym) stopniu trudności. </w:t>
      </w:r>
    </w:p>
    <w:p w14:paraId="7D5D41B8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 Uczeń ma prawo być ocenianym według pełnej skali ocen i uzyskiwania krótkiego uzasadnienia otrzymanej od nauczyciela oceny.</w:t>
      </w:r>
    </w:p>
    <w:p w14:paraId="7DAF1F69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 Przewiduje się następujące formy sprawdzania osiągnięć edukacyjnych ucznia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klasach IV–VIII szkoły podstawowej:</w:t>
      </w:r>
    </w:p>
    <w:p w14:paraId="4254EAD1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wypowiedzi ustne,</w:t>
      </w:r>
    </w:p>
    <w:p w14:paraId="4EC12E83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prace w zespole,</w:t>
      </w:r>
    </w:p>
    <w:p w14:paraId="64224894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projekty edukacyjne,</w:t>
      </w:r>
    </w:p>
    <w:p w14:paraId="124752AD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wypowiedzi pisemne (w tym kartkówki, testy, prace klasowe),</w:t>
      </w:r>
    </w:p>
    <w:p w14:paraId="553B6274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udział w lekcji i inne formy w zależności od specyfiki danych zajęć edukacyjnych,</w:t>
      </w:r>
    </w:p>
    <w:p w14:paraId="623CF167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f) formy sprawdzania osiągnięć edukacyjnych ucznia z wychowania fizycznego:</w:t>
      </w:r>
    </w:p>
    <w:p w14:paraId="5705E085" w14:textId="77777777" w:rsidR="00742532" w:rsidRDefault="00C316FE">
      <w:pPr>
        <w:ind w:left="851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aktywność na lekcji,</w:t>
      </w:r>
    </w:p>
    <w:p w14:paraId="178341EF" w14:textId="77777777" w:rsidR="00742532" w:rsidRDefault="00C316FE">
      <w:pPr>
        <w:ind w:left="851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testy sprawnościowe,</w:t>
      </w:r>
    </w:p>
    <w:p w14:paraId="21852BB8" w14:textId="77777777" w:rsidR="00742532" w:rsidRDefault="00C316FE">
      <w:pPr>
        <w:ind w:left="851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wiedza z zakresu kultury fizycznej,</w:t>
      </w:r>
    </w:p>
    <w:p w14:paraId="0CEAE6AC" w14:textId="77777777" w:rsidR="00742532" w:rsidRDefault="00C316FE">
      <w:pPr>
        <w:ind w:left="851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postępy ucznia w usprawnianiu się,</w:t>
      </w:r>
    </w:p>
    <w:p w14:paraId="58B1964A" w14:textId="77777777" w:rsidR="00742532" w:rsidRDefault="00C316FE">
      <w:pPr>
        <w:ind w:left="851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udział w zawodach sportowych,</w:t>
      </w:r>
    </w:p>
    <w:p w14:paraId="2FDF69DA" w14:textId="77777777" w:rsidR="00742532" w:rsidRDefault="00C316FE">
      <w:pPr>
        <w:ind w:left="851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pozaszkolne formy aktywności fizycznej.</w:t>
      </w:r>
    </w:p>
    <w:p w14:paraId="4C69FEC2" w14:textId="77777777" w:rsidR="007158AD" w:rsidRDefault="00000000">
      <w:pPr>
        <w:pStyle w:val="Normal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8) </w:t>
      </w:r>
      <w:r w:rsidR="000A0CAE">
        <w:rPr>
          <w:rFonts w:ascii="Times New Roman" w:hAnsi="Times New Roman" w:cs="Times New Roman"/>
          <w:color w:val="000000"/>
          <w:sz w:val="24"/>
          <w:szCs w:val="24"/>
        </w:rPr>
        <w:t>W klasach IV–VIII oceny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 prac pisemnych ustala się według przyjętego systemu punktowo</w:t>
      </w:r>
      <w:r w:rsidR="000A0CAE">
        <w:rPr>
          <w:rFonts w:ascii="Times New Roman" w:hAnsi="Times New Roman" w:cs="Times New Roman"/>
          <w:color w:val="000000"/>
          <w:sz w:val="24"/>
          <w:szCs w:val="24"/>
        </w:rPr>
        <w:t>-procentowego:</w:t>
      </w:r>
    </w:p>
    <w:p w14:paraId="1A272E3D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100–99% ocena celująca (6),</w:t>
      </w:r>
    </w:p>
    <w:p w14:paraId="6C259008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98–91% ocena bardzo dobra (5),</w:t>
      </w:r>
    </w:p>
    <w:p w14:paraId="781373BF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90–71% ocena dobra (4),</w:t>
      </w:r>
    </w:p>
    <w:p w14:paraId="1D4C5582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70–51% ocena dostateczna (3),</w:t>
      </w:r>
    </w:p>
    <w:p w14:paraId="14791E17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50–31% ocena dopuszczająca (2),</w:t>
      </w:r>
    </w:p>
    <w:p w14:paraId="0584253C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f) 30–0% ocena niedostateczna (1);</w:t>
      </w:r>
    </w:p>
    <w:p w14:paraId="39953036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9) Uczeń winien  być oceniany regularnie i wszechstronnie.</w:t>
      </w:r>
    </w:p>
    <w:p w14:paraId="2B67510C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10) Przy ustalaniu oceny z wychowania fizycznego, zajęć technicznych, plastyki, muzyki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i zajęć artystycznych należy w szczególności brać pod uwagę wysiłek wkładany przez ucznia w wywiązywanie się z obowiązków wynikających ze specyfiki tych zajęć.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przypadku wychowania fizycznego – także systematyczność udziału ucznia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zajęciach oraz aktywność ucznia w działaniach podejmowanych przez szkołę na rzecz kultury fizycznej.</w:t>
      </w:r>
    </w:p>
    <w:p w14:paraId="359D1380" w14:textId="7A11CD9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11) Kartkówki powinny być ocenione i zwrócone uczniowi w terminie nie dłuższym niż 7 dni nauki szkolnej od daty jej wykonania lub przedłożenia nauczycielowi, w przypadku prac klasowych nie dłuższym niż dwa tygodnie.</w:t>
      </w:r>
    </w:p>
    <w:p w14:paraId="6601DCAE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12) Pisemne sprawdziany wiadomości, zwane pracą klasową winny być zapowiedziane uczniom i odnotowane w dzienniku elektronicznym co najmniej z tygodniowym wyprzedzeniem.</w:t>
      </w:r>
    </w:p>
    <w:p w14:paraId="707BEE7A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13) W ciągu dnia może odbywać się tylko jedna praca klasowa, a w tygodniu nie więcej niż trzy.</w:t>
      </w:r>
    </w:p>
    <w:p w14:paraId="5D78B468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Praca klasowa nie powinna być przekładana.</w:t>
      </w:r>
    </w:p>
    <w:p w14:paraId="7AADDDCF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15) Jeżeli termin pracy klasowej, w szczególnej sytuacji został przesunięty na prośbę uczniów i w wyniku tego nastąpiło spiętrzenie prac, to w/w punkt traci swoją ważność.</w:t>
      </w:r>
    </w:p>
    <w:p w14:paraId="162355E1" w14:textId="77777777" w:rsidR="007158AD" w:rsidRDefault="00E0507B">
      <w:pPr>
        <w:pStyle w:val="Normalny1"/>
        <w:ind w:left="681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Krótkie prace pisemne z bieżącego materiału (nie więcej, niż z trzech ostatnich tematów), trwające do 15 minut (kartkówki) nie muszą być zapowiadane.</w:t>
      </w:r>
    </w:p>
    <w:p w14:paraId="74293B01" w14:textId="77777777" w:rsidR="007158AD" w:rsidRDefault="0058647D">
      <w:pPr>
        <w:pStyle w:val="Normalny1"/>
        <w:ind w:left="681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) Nauczyciel nie może przeprowadzić pracy klasowej lub kartkówki, jeżeli nie zwrócił 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br/>
        <w:t>i nie omówił poprzedniej.</w:t>
      </w:r>
    </w:p>
    <w:p w14:paraId="2D478530" w14:textId="77777777" w:rsidR="007158AD" w:rsidRDefault="00163361">
      <w:pPr>
        <w:pStyle w:val="Normalny1"/>
        <w:ind w:left="681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18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Uczeń, który nie uczestniczył w zajęciach co najmniej przez pięć dni (np. z powodu choroby) pierwszego dnia po przyjściu do szkoły nie jest oceniany. W wyjątkowej sytuacji nauczyciel może odstąpić od tej reguły (np. zapowiedziana wcześniej praca klasowa).</w:t>
      </w:r>
    </w:p>
    <w:p w14:paraId="10073BFC" w14:textId="77777777" w:rsidR="007158AD" w:rsidRDefault="00CB69B5">
      <w:pPr>
        <w:pStyle w:val="Normalny1"/>
        <w:ind w:left="681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) W ramach oceniania bieżącego:</w:t>
      </w:r>
    </w:p>
    <w:p w14:paraId="6CB8F75D" w14:textId="77777777" w:rsidR="001E5808" w:rsidRDefault="000C20F3">
      <w:pPr>
        <w:pStyle w:val="Normalny1"/>
        <w:ind w:left="681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a) w klasach I–III nauczyciel nie zadaje uczniowi:</w:t>
      </w:r>
    </w:p>
    <w:p w14:paraId="7BECF6B7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- pisemnych prac domowych, z wyjątkiem ćwiczeń usprawniających motorykę małą,</w:t>
      </w:r>
    </w:p>
    <w:p w14:paraId="4CC1D52C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- praktyczno-technicznych prac domowych,</w:t>
      </w:r>
    </w:p>
    <w:p w14:paraId="431BDB37" w14:textId="77777777" w:rsidR="00742532" w:rsidRDefault="00C316FE">
      <w:pPr>
        <w:ind w:left="681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- do wykonania w czasie wolnym od zajęć dydaktycznych.</w:t>
      </w:r>
    </w:p>
    <w:p w14:paraId="55349A86" w14:textId="77777777" w:rsidR="007158AD" w:rsidRPr="009401A4" w:rsidRDefault="001E5808">
      <w:pPr>
        <w:pStyle w:val="Normalny1"/>
        <w:ind w:left="681" w:hanging="397"/>
      </w:pPr>
      <w:r w:rsidRPr="009401A4">
        <w:rPr>
          <w:rFonts w:ascii="Times New Roman" w:hAnsi="Times New Roman" w:cs="Times New Roman"/>
          <w:color w:val="000000"/>
          <w:sz w:val="24"/>
          <w:szCs w:val="24"/>
        </w:rPr>
        <w:t>b) w klasach IV–VIII od 1 września 2026 r. nauczyciel może zadać uczniowi do wykonania w czasie wolnym od zajęć dydaktycznych wyłącznie pisemną pracę domową, służącą utrwalaniu, rozwijaniu lub praktycznemu stosowaniu treści nauczania zrealizowanych podczas zajęć edukacyjnych;</w:t>
      </w:r>
    </w:p>
    <w:p w14:paraId="17929FBD" w14:textId="2D2025E5" w:rsidR="007158AD" w:rsidRPr="009401A4" w:rsidRDefault="001E5808">
      <w:pPr>
        <w:pStyle w:val="Normalny1"/>
        <w:ind w:left="681"/>
      </w:pPr>
      <w:r w:rsidRPr="009401A4">
        <w:rPr>
          <w:rFonts w:ascii="Times New Roman" w:hAnsi="Times New Roman" w:cs="Times New Roman"/>
          <w:color w:val="000000"/>
          <w:sz w:val="24"/>
          <w:szCs w:val="24"/>
        </w:rPr>
        <w:t xml:space="preserve">Pisemna praca domowa w klasach IV–VIII jest nieobowiązkowa dla ucznia i nie ustala się z niej oceny. Każda wykonana przez ucznia pisemna praca domowa podlega sprawdzeniu przez nauczyciela, a uczeń otrzymuje informację zwrotną dotyczącą wykonanej pracy. Od 1 września 2026 r. w klasach IV–VIII nie zadaje się praktyczno-technicznych prac domowych do wykonania w czasie wolnym od zajęć dydaktycznych. </w:t>
      </w:r>
    </w:p>
    <w:p w14:paraId="78185BF0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Szczegółowe zasady dotyczące warunków i sposobów przekazywania informacji 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postę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-pach i trudnościach uczniów w nauce:</w:t>
      </w:r>
    </w:p>
    <w:p w14:paraId="598C0005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Informacje o postępach i trudnościach ucznia w nauce rodzice uzyskują podczas zebrań z rodzicami i indywidualnych konsultacji od:</w:t>
      </w:r>
    </w:p>
    <w:p w14:paraId="6AE9A724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wychowawcy klasy,</w:t>
      </w:r>
    </w:p>
    <w:p w14:paraId="20BDFC6D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nauczycieli prowadzących zajęcia edukacyjne w danej klasie,</w:t>
      </w:r>
    </w:p>
    <w:p w14:paraId="3389AE40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pedagoga,</w:t>
      </w:r>
    </w:p>
    <w:p w14:paraId="43EEA01F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logopedy.</w:t>
      </w:r>
    </w:p>
    <w:p w14:paraId="34819B0E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Szczegółowe zasady dotyczące warunków zwolnienia ucznia z zajęć wychowania fizycznego, zajęć komputerowych i informatyki:</w:t>
      </w:r>
    </w:p>
    <w:p w14:paraId="6B264119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W  uzasadnionych  przypadkach  uczeń  może  być  zwolniony  na  czas  określony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zajęć wychowania fizycznego, informatyki i zajęć komputerowych.</w:t>
      </w:r>
    </w:p>
    <w:p w14:paraId="359C5431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Decyzję o zwolnieniu ucznia z zajęć podejmuje dyrektor szkoły w oparciu o opinię wydaną przez lekarza. Decyzja ta uwzględnia czas określony w opinii.</w:t>
      </w:r>
    </w:p>
    <w:p w14:paraId="4956BC3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Jeżeli okres zwolnienia ucznia z tych zajęć uniemożliwia ustalenie śródrocznej lub rocznej oceny klasyfikacyjnej, w dokumentacji przebiegu nauczania zamiast oceny klasyfikacyjnej wpisuje się „zwolniony”.</w:t>
      </w:r>
    </w:p>
    <w:p w14:paraId="1F801ADF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4) Dyrektor szkoły zwalnia ucznia z wykonywania określonych ćwiczeń fizycznych na zajęciach wychowania fizycznego, na podstawie opinii o ograniczonych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możli-wościach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wykonywania przez ucznia tych ćwiczeń wydanej przez lekarza, na czas określony w tej opinii.</w:t>
      </w:r>
    </w:p>
    <w:p w14:paraId="1093A505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Szczegółowe zasady dotyczące warunków zwolnienia ucznia z nauki drugiego języka obcego:</w:t>
      </w:r>
    </w:p>
    <w:p w14:paraId="0B2E79A6" w14:textId="16873124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Na podstawie pisemnej opinii Poradni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Pedagogicznej lub innej poradni specjalistycznej oraz na pisemny wniosek rodziców (prawnych opiekunów), dyrektor szkoły zwalnia ucznia z: wadą słuchu, głęboką dysleksją rozwojową, afazją, niepełno-sprawnościami sprzężonymi lub z autyzmem, w tym z zespołem Aspergera z nauki drugiego języka obcego.</w:t>
      </w:r>
    </w:p>
    <w:p w14:paraId="10FD9E10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Zwolnienie dotyczy całego okresu kształcenia w danej szkole.</w:t>
      </w:r>
    </w:p>
    <w:p w14:paraId="6CA58D99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W przypadku ucznia posiadającego orzeczenie o potrzebie kształcenia specjalnego albo indywidualnego nauczania zwolnienie z nauki drugiego języka obcego może nastąpić na podstawie tego orzeczenia.</w:t>
      </w:r>
    </w:p>
    <w:p w14:paraId="263612D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W przypadku zwolnienia ucznia z nauki drugiego języka obcego w dokumentacji przebiegu nauczania zamiast oceny klasyfikacyjnej wpisuje się „zwolniony”.</w:t>
      </w:r>
    </w:p>
    <w:p w14:paraId="037E212C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Szczegółowe zasady dotyczące oceniania zachowania:</w:t>
      </w:r>
    </w:p>
    <w:p w14:paraId="6DED8B01" w14:textId="77777777" w:rsidR="00742532" w:rsidRPr="00334778" w:rsidRDefault="001E5808">
      <w:pPr>
        <w:pStyle w:val="Normalny1"/>
        <w:ind w:left="284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1) Śródroczna i roczna ocena klasyfikacyjna zachowania uwzględnia </w:t>
      </w:r>
      <w:r w:rsidR="007343CE"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następujące podstawowe obszary</w:t>
      </w: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444028B5" w14:textId="77777777" w:rsidR="00742532" w:rsidRPr="00334778" w:rsidRDefault="001E5808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a) wywiązywanie się z obowiązków ucznia,</w:t>
      </w:r>
    </w:p>
    <w:p w14:paraId="4296A905" w14:textId="77777777" w:rsidR="00742532" w:rsidRPr="00334778" w:rsidRDefault="003F11C3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b) okazywanie szacunku innym osobom, w tym nauczycielom, uczniom i pracownikom szkoły,</w:t>
      </w:r>
    </w:p>
    <w:p w14:paraId="6969A3D0" w14:textId="77777777" w:rsidR="00742532" w:rsidRPr="00334778" w:rsidRDefault="0079228D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c) przejmowanie odpowiedzialności za własny rozwój i realizację celów rozwojowych,</w:t>
      </w:r>
    </w:p>
    <w:p w14:paraId="7F99B577" w14:textId="77777777" w:rsidR="00742532" w:rsidRPr="00334778" w:rsidRDefault="00875C34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d) przestrzeganie norm społecznych w szkole i poza nią,</w:t>
      </w:r>
    </w:p>
    <w:p w14:paraId="79F48B47" w14:textId="77777777" w:rsidR="00742532" w:rsidRPr="00334778" w:rsidRDefault="001E5808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e) dbałość o </w:t>
      </w:r>
      <w:r w:rsidR="00D555E3"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kulturę języka</w:t>
      </w: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</w:p>
    <w:p w14:paraId="12BE1750" w14:textId="77777777" w:rsidR="00742532" w:rsidRPr="00334778" w:rsidRDefault="00F01BD3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f) dbałość o bezpieczeństwo i zdrowie własne oraz innych osób,</w:t>
      </w:r>
    </w:p>
    <w:p w14:paraId="1BB19ACB" w14:textId="77777777" w:rsidR="00742532" w:rsidRPr="00334778" w:rsidRDefault="00CB6D31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g) współpraca oraz dbałość o dobre relacje z innymi,</w:t>
      </w:r>
    </w:p>
    <w:p w14:paraId="7A627B81" w14:textId="77777777" w:rsidR="00742532" w:rsidRPr="00334778" w:rsidRDefault="005C6E4C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h) zaangażowanie w życie klasy, szkoły i wspólnoty lokalnej,</w:t>
      </w:r>
    </w:p>
    <w:p w14:paraId="6CCF64A3" w14:textId="77777777" w:rsidR="00742532" w:rsidRPr="00334778" w:rsidRDefault="007158AD">
      <w:pPr>
        <w:pStyle w:val="Normalny1"/>
        <w:ind w:left="567"/>
        <w:rPr>
          <w:bCs/>
          <w:color w:val="000000"/>
        </w:rPr>
      </w:pPr>
      <w:r w:rsidRPr="00334778">
        <w:rPr>
          <w:rFonts w:ascii="Times New Roman" w:hAnsi="Times New Roman" w:cs="Times New Roman"/>
          <w:bCs/>
          <w:color w:val="000000"/>
          <w:sz w:val="24"/>
          <w:szCs w:val="24"/>
        </w:rPr>
        <w:t>i) wykazywanie szacunku dla własnego narodu i ojczyzny oraz tradycji i kultury innych narodów.</w:t>
      </w:r>
    </w:p>
    <w:p w14:paraId="3793C33A" w14:textId="77777777" w:rsidR="007158AD" w:rsidRDefault="00000000">
      <w:pPr>
        <w:pStyle w:val="Normal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2) W klasach I–III Szkoły Podstawowej ocena zachowania jest oceną opisową. O bieżą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cych </w:t>
      </w:r>
      <w:r w:rsidR="006A7A57">
        <w:rPr>
          <w:rFonts w:ascii="Times New Roman" w:hAnsi="Times New Roman" w:cs="Times New Roman"/>
          <w:color w:val="000000"/>
          <w:sz w:val="24"/>
          <w:szCs w:val="24"/>
        </w:rPr>
        <w:t>informacjach dotyczących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zachowania rodzice są informowani systematycznie w ciągu roku szkolnego. Ocena opisowa z zachowania powinna w szczególności uwzględniać:</w:t>
      </w:r>
    </w:p>
    <w:p w14:paraId="5AACA20B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umiejętność współżycia w grupie,</w:t>
      </w:r>
    </w:p>
    <w:p w14:paraId="2BD1775C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kulturę osobistą,</w:t>
      </w:r>
    </w:p>
    <w:p w14:paraId="1DDCC576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c) stosunek do wykonywanych zadań,</w:t>
      </w:r>
    </w:p>
    <w:p w14:paraId="39900CD2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respektowanie zasad współżycia społecznego i ogólnie przyjętych norm etycznych.</w:t>
      </w:r>
    </w:p>
    <w:p w14:paraId="66489CAB" w14:textId="77777777" w:rsidR="00742532" w:rsidRDefault="00C316FE">
      <w:pPr>
        <w:ind w:left="34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W klasach IV- VIII  klasyfikacyjną ocenę śródroczną  i roczną ustala się według skali:</w:t>
      </w:r>
    </w:p>
    <w:p w14:paraId="0AAF37CC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wzorowe,</w:t>
      </w:r>
    </w:p>
    <w:p w14:paraId="7EFC4142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bardzo dobre,</w:t>
      </w:r>
    </w:p>
    <w:p w14:paraId="2E606B00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dobre,</w:t>
      </w:r>
    </w:p>
    <w:p w14:paraId="43F5B9BD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poprawne,</w:t>
      </w:r>
    </w:p>
    <w:p w14:paraId="44E3603A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nieodpowiednie,</w:t>
      </w:r>
    </w:p>
    <w:p w14:paraId="61EF5F5E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f) naganne.</w:t>
      </w:r>
    </w:p>
    <w:p w14:paraId="7F852634" w14:textId="614FFCE2" w:rsidR="007158AD" w:rsidRDefault="00F1503E">
      <w:pPr>
        <w:pStyle w:val="Normal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4) W klasach IV–VIII nie stosuje się punktowego oceniania zachowania. Bieżące informacje dotyczące zachowania ucznia odnotowuje się w formie uwag pozytywnych i negatywnych, które służą monitorowaniu funkcjonowania ucznia w szkole oraz wspieraniu go</w:t>
      </w:r>
      <w:r w:rsidR="00A25366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rozwoju społecznym i osobistym.</w:t>
      </w:r>
    </w:p>
    <w:p w14:paraId="7738CFA6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Przy ustalaniu oceny klasyfikacyjnej z zachowania ucznia, u którego stwierdzono zaburzenia lub inne dysfunkcje rozwojowe należy uwzględnić  wpływ tych zaburzeń lub dysfunkcji na jego zachowanie na podstawie orzeczenia lub opinii poradni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pedagogicznej lub innej poradni specjalistycznej.</w:t>
      </w:r>
    </w:p>
    <w:p w14:paraId="59831AE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 Ocena z zachowania nie ma wpływu na oceny z zajęć edukacyjnych oraz na promocję do klasy programowo wyższej lub ukończenie szkoły.</w:t>
      </w:r>
    </w:p>
    <w:p w14:paraId="3B5453FA" w14:textId="77777777" w:rsidR="007158AD" w:rsidRDefault="00000000">
      <w:pPr>
        <w:pStyle w:val="Normal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 Wychowawca dokonuje oceny zachowania ucznia na podstawie </w:t>
      </w:r>
      <w:r w:rsidR="007F209C">
        <w:rPr>
          <w:rFonts w:ascii="Times New Roman" w:hAnsi="Times New Roman" w:cs="Times New Roman"/>
          <w:color w:val="000000"/>
          <w:sz w:val="24"/>
          <w:szCs w:val="24"/>
        </w:rPr>
        <w:t>analizy uwag pozytywnych i negatywnych odnotowanych w dzienniku, bieżących obserwacji funkcjonowania ucznia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oraz </w:t>
      </w:r>
      <w:r>
        <w:rPr>
          <w:rFonts w:ascii="Times New Roman" w:hAnsi="Times New Roman" w:cs="Times New Roman"/>
          <w:color w:val="000000"/>
          <w:sz w:val="24"/>
          <w:szCs w:val="24"/>
        </w:rPr>
        <w:t>opinii:</w:t>
      </w:r>
    </w:p>
    <w:p w14:paraId="20648ADD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nauczycieli i specjalistów szkolnych;</w:t>
      </w:r>
    </w:p>
    <w:p w14:paraId="4C3004FE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uczniów danego oddziału;</w:t>
      </w:r>
    </w:p>
    <w:p w14:paraId="693C73C4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ocenianego ucznia.</w:t>
      </w:r>
    </w:p>
    <w:p w14:paraId="4F320AD5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8) Uczeń, który otrzymał naganę wychowawcy klasy nie może otrzymać oceny wyższej niż poprawna.</w:t>
      </w:r>
    </w:p>
    <w:p w14:paraId="4DD6650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9) Uczeń, który otrzymał naganę dyrektora szkoły nie może otrzymać oceny wyższej niż nieodpowiednia. </w:t>
      </w:r>
    </w:p>
    <w:p w14:paraId="3882462E" w14:textId="77777777" w:rsidR="007158AD" w:rsidRDefault="001E5808">
      <w:pPr>
        <w:pStyle w:val="Normalny1"/>
        <w:ind w:left="681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10) Ocena zachowania ustalona przez wychowawcę jest ostateczna, z zastrzeżeniem rozdziału </w:t>
      </w:r>
      <w:r w:rsidR="00BD3B43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2DF103" w14:textId="77777777" w:rsidR="00742532" w:rsidRDefault="00742532">
      <w:pPr>
        <w:ind w:left="681" w:hanging="397"/>
        <w:rPr>
          <w:color w:val="000000"/>
        </w:rPr>
      </w:pPr>
    </w:p>
    <w:p w14:paraId="7817609D" w14:textId="77777777" w:rsidR="007158AD" w:rsidRDefault="001E5808" w:rsidP="005B6FFA">
      <w:pPr>
        <w:pStyle w:val="Nagwek1"/>
        <w:spacing w:before="0"/>
        <w:jc w:val="left"/>
      </w:pPr>
      <w:bookmarkStart w:id="12" w:name="__RefHeading___Toc619_460074370"/>
      <w:bookmarkStart w:id="13" w:name="_Toc83018173"/>
      <w:bookmarkStart w:id="14" w:name="_Toc240970895"/>
      <w:bookmarkStart w:id="15" w:name="_Toc240971670"/>
      <w:bookmarkStart w:id="16" w:name="_Toc240971800"/>
      <w:bookmarkStart w:id="17" w:name="_Toc240971852"/>
      <w:bookmarkEnd w:id="12"/>
      <w:r>
        <w:rPr>
          <w:color w:val="000000"/>
        </w:rPr>
        <w:t>Rozdział 3. Klasyfikowanie  uczniów</w:t>
      </w:r>
      <w:bookmarkEnd w:id="13"/>
      <w:bookmarkEnd w:id="14"/>
      <w:bookmarkEnd w:id="15"/>
      <w:bookmarkEnd w:id="16"/>
      <w:bookmarkEnd w:id="17"/>
    </w:p>
    <w:p w14:paraId="0D210F91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Uczeń podlega klasyfikacji:</w:t>
      </w:r>
    </w:p>
    <w:p w14:paraId="485ED84F" w14:textId="77777777" w:rsidR="00742532" w:rsidRDefault="00C316FE">
      <w:pPr>
        <w:ind w:left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śródrocznej i rocznej,</w:t>
      </w:r>
    </w:p>
    <w:p w14:paraId="799D3619" w14:textId="77777777" w:rsidR="00742532" w:rsidRDefault="00C316FE">
      <w:pPr>
        <w:ind w:left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końcowej.</w:t>
      </w:r>
    </w:p>
    <w:p w14:paraId="1F315066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2. Klasyfikacja śródroczna polega na okresowym podsumowaniu osiągnięć edukacyjnych ucznia z zajęć edukacyjnych i zachowania ucznia oraz ustaleniu śródrocznych ocen klasyfikacyjnych z tych zajęć i śródrocznej oceny klasyfikacyjnej zachowania.</w:t>
      </w:r>
    </w:p>
    <w:p w14:paraId="41E62183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Klasyfikację śródroczną przeprowadza się raz w ciągu roku szkolnego, co najmniej na tydzień przed zakończeniem I semestru.</w:t>
      </w:r>
    </w:p>
    <w:p w14:paraId="34A06ADE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Klasyfikacja roczna polega na podsumowaniu osiągnięć edukacyjnych ucznia z zajęć edukacyjnych i zachowania ucznia w danym roku szkolnym oraz ustaleniu rocznych ocen klasyfikacyjnych z tych zajęć i rocznej oceny klasyfikacyjnej zachowania, z tym że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klasach I–III szkoły podstawowej w przypadku:</w:t>
      </w:r>
    </w:p>
    <w:p w14:paraId="09309D0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obowiązkowych zajęć edukacyjnych ustala się jedną roczną ocenę klasyfikacyjną z tych zajęć;</w:t>
      </w:r>
    </w:p>
    <w:p w14:paraId="29057308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dodatkowych zajęć edukacyjnych ustala się jedną roczną ocenę klasyfikacyjną z tych zajęć.</w:t>
      </w:r>
    </w:p>
    <w:p w14:paraId="511AD10C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Na klasyfikację końcową składają się:</w:t>
      </w:r>
    </w:p>
    <w:p w14:paraId="0CD29CB8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roczne oceny klasyfikacyjne z zajęć edukacyjnych, ustalone w klasie programowo najwyższej,</w:t>
      </w:r>
    </w:p>
    <w:p w14:paraId="06D2ECC7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roczne oceny klasyfikacyjne z zajęć edukacyjnych, których realizacja zakończyła się odpowiednio w klasach programowo niższych,</w:t>
      </w:r>
    </w:p>
    <w:p w14:paraId="64D24F07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roczna ocena klasyfikacyjna zachowania ustalona w klasie programowo najwyższej.</w:t>
      </w:r>
    </w:p>
    <w:p w14:paraId="732EBD58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Klasyfikacji końcowej dokonuje się w klasie programowo najwyższej.</w:t>
      </w:r>
    </w:p>
    <w:p w14:paraId="6322D832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Oceny klasyfikacyjne z zajęć edukacyjnych nie mają wpływu na ocenę klasyfikacyjną zachowania.</w:t>
      </w:r>
    </w:p>
    <w:p w14:paraId="4ACCE07D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Ocena klasyfikacyjna zachowania nie ma wpływu na:</w:t>
      </w:r>
    </w:p>
    <w:p w14:paraId="30CCEB96" w14:textId="77777777" w:rsidR="00742532" w:rsidRDefault="00C316FE">
      <w:pPr>
        <w:ind w:left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oceny klasyfikacyjne z zajęć edukacyjnych,</w:t>
      </w:r>
    </w:p>
    <w:p w14:paraId="40769A9B" w14:textId="77777777" w:rsidR="00742532" w:rsidRDefault="00C316FE">
      <w:pPr>
        <w:ind w:left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promocję do klasy programowo wyższej lub ukończenie szkoły.</w:t>
      </w:r>
    </w:p>
    <w:p w14:paraId="2116003B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miesiąc przed półrocznym i rocznym klasyfikacyjnym posiedzeniem rady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pedagogicz-nej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nauczyciele uczący w klasach IV–VIII szkoły podstawowej informują ucznia i jego rodziców o przewidywanych ocenach niedostatecznych z zajęć edukacyjnych wpisując je do dziennika elektronicznego a wychowawca informuje dodatkowo rodzica poprzez wiadomości w dzienniku elektronicznym.</w:t>
      </w:r>
    </w:p>
    <w:p w14:paraId="64139BB1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co najmniej dziesięć dni roboczych przed półrocznym i rocznym klasyfikacyjnym po-siedzeniem rady pedagogicznej </w:t>
      </w:r>
      <w:bookmarkStart w:id="18" w:name="_Hlk177072685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nauczyciele prowadzący poszczególne zajęcia edukacyjne oraz wychowawca oddziału </w:t>
      </w:r>
      <w:bookmarkEnd w:id="1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informują ucznia i jego rodziców o przewidywanych dla nie-go półrocznych i rocznych ocenach klasyfikacyjnych z zajęć edukacyjnych i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przewidywa-nej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rocznej ocenie klasyfikacyjnej zachowania wpisując je do dziennika elektronicznego.</w:t>
      </w:r>
    </w:p>
    <w:p w14:paraId="5F48C159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11. Na co najmniej 5 dni roboczych przed półrocznym i rocznym klasyfikacyjnym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posiedze-niem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rady pedagogicznej nauczyciele prowadzący poszczególne zajęcia edukacyjne oraz wychowawca oddziału wystawiają oceny półroczne i roczne wpisując je do dziennika elektronicznego.</w:t>
      </w:r>
    </w:p>
    <w:p w14:paraId="052E4A54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12. W przypadku, gdy w okresie po poinformowaniu ucznia i jego rodziców (prawnych opiekunów) o przewidywanych rocznych ocenach z zajęć edukacyjnych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obowiąz-kowych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 dodatkowych, uczeń uzyskuje oceny, które pozwalają nauczycielowi na wystawienie oceny wyższej, uczeń może otrzymać wyższą roczną ocenę klasyfikacyjną.</w:t>
      </w:r>
    </w:p>
    <w:p w14:paraId="2EBB8E84" w14:textId="77777777" w:rsidR="007158AD" w:rsidRDefault="00000000">
      <w:pPr>
        <w:pStyle w:val="Normal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13. Półroczne i roczne oceny klasyfikacyjne z zajęć edukacyjnych ustalają nauczyciele prowadzący poszczególne zajęcia edukacyjne, a śródroczną i roczną ocenę </w:t>
      </w:r>
      <w:r w:rsidR="00902AD7">
        <w:rPr>
          <w:rFonts w:ascii="Times New Roman" w:hAnsi="Times New Roman" w:cs="Times New Roman"/>
          <w:color w:val="000000"/>
          <w:sz w:val="24"/>
          <w:szCs w:val="24"/>
        </w:rPr>
        <w:t>klasyfikacyjną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zachowania wychowawca oddziału po zasięgnięciu opinii nauczycieli, uczniów danego oddziału oraz ocenianego ucznia.</w:t>
      </w:r>
      <w:r w:rsidR="00902AD7">
        <w:rPr>
          <w:rFonts w:ascii="Times New Roman" w:hAnsi="Times New Roman" w:cs="Times New Roman"/>
          <w:color w:val="000000"/>
          <w:sz w:val="24"/>
          <w:szCs w:val="24"/>
        </w:rPr>
        <w:t xml:space="preserve"> W klasach IV–VIII przy ustalaniu oceny zachowania wychowawca uwzględnia również uwagi pozytywne i negatywne odnotowane w dzienniku oraz bieżące obserwacje funkcjonowania ucznia.</w:t>
      </w:r>
    </w:p>
    <w:p w14:paraId="5198CF58" w14:textId="77777777" w:rsidR="007158AD" w:rsidRDefault="001E5808">
      <w:pPr>
        <w:pStyle w:val="Normalny1"/>
        <w:ind w:left="397" w:hanging="397"/>
      </w:pPr>
      <w:r w:rsidRPr="00716BF5">
        <w:rPr>
          <w:rFonts w:ascii="Times New Roman" w:hAnsi="Times New Roman" w:cs="Times New Roman"/>
          <w:bCs/>
          <w:color w:val="000000"/>
          <w:sz w:val="24"/>
          <w:szCs w:val="24"/>
        </w:rPr>
        <w:t>14.</w:t>
      </w:r>
      <w:r w:rsidRPr="00CE2E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E2E07" w:rsidRPr="00716BF5">
        <w:rPr>
          <w:rFonts w:ascii="Times New Roman" w:hAnsi="Times New Roman" w:cs="Times New Roman"/>
          <w:color w:val="000000"/>
          <w:sz w:val="24"/>
          <w:szCs w:val="24"/>
        </w:rPr>
        <w:t>Roczne</w:t>
      </w:r>
      <w:r w:rsidRPr="00716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CE2E07" w:rsidRPr="00716BF5">
        <w:rPr>
          <w:rFonts w:ascii="Times New Roman" w:hAnsi="Times New Roman" w:cs="Times New Roman"/>
          <w:color w:val="000000"/>
          <w:sz w:val="24"/>
          <w:szCs w:val="24"/>
        </w:rPr>
        <w:t>końcowe oceny klasyfikacyjne</w:t>
      </w:r>
      <w:r w:rsidRPr="00716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religii </w:t>
      </w:r>
      <w:r w:rsidR="00CE2E07" w:rsidRPr="00716BF5">
        <w:rPr>
          <w:rFonts w:ascii="Times New Roman" w:hAnsi="Times New Roman" w:cs="Times New Roman"/>
          <w:color w:val="000000"/>
          <w:sz w:val="24"/>
          <w:szCs w:val="24"/>
        </w:rPr>
        <w:t>i etyki są umieszczane na świadectwie, jednak od roku szkolnego 2024/2025 nie wlicza się ich do średniej rocznych i końcowych ocen klasyfikacyjnych. Oceny z religii i etyki nie mają</w:t>
      </w:r>
      <w:r w:rsidRPr="00716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wpływu na promocję do klasy programowo wyższej ani na ukończenie szkoły.</w:t>
      </w:r>
    </w:p>
    <w:p w14:paraId="4A4F35C1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15. Oceny ustalone zgodnie z ust. 11–13 są ostateczne, z zastrzeżeniem rozdziału 7.</w:t>
      </w:r>
    </w:p>
    <w:p w14:paraId="50BDE560" w14:textId="77777777" w:rsidR="007158AD" w:rsidRDefault="00000000">
      <w:pPr>
        <w:pStyle w:val="Normal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16. W klasach I–III szkoły podstawowej śródroczne i roczne oceny klasyfikacyjne </w:t>
      </w:r>
      <w:r>
        <w:rPr>
          <w:rFonts w:ascii="Times New Roman" w:hAnsi="Times New Roman" w:cs="Times New Roman"/>
          <w:color w:val="000000"/>
          <w:sz w:val="24"/>
          <w:szCs w:val="24"/>
        </w:rPr>
        <w:t>z obowiązkowych i dodatkowych zajęć edukacyjnych</w:t>
      </w:r>
      <w:r w:rsidR="00217B92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także śródroczna i roczna ocena klasyfikacyjna zachowania są ocenami opisowymi.</w:t>
      </w:r>
      <w:r w:rsidR="00217B92">
        <w:rPr>
          <w:rFonts w:ascii="Times New Roman" w:hAnsi="Times New Roman" w:cs="Times New Roman"/>
          <w:color w:val="000000"/>
          <w:sz w:val="24"/>
          <w:szCs w:val="24"/>
        </w:rPr>
        <w:t xml:space="preserve"> W okresie przejściowym zasady oceniania bieżącego w klasach I–III stosuje się zgodnie z Rozdziałem 2 ust. 6 pkt 1.</w:t>
      </w:r>
    </w:p>
    <w:p w14:paraId="0A9FC84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Roczna opisowa ocena z zajęć edukacyjnych uwzględnia poziom opanowania przez ucznia wiadomości i umiejętności zawartych w podstawie programowej kształcenia ogólnego dla I etapu edukacyjnego oraz wskazuje potrzeby rozwojowe i edukacyjne ucznia związane z przezwyciężaniem trudności w nauce lub rozwijaniem uzdolnień.</w:t>
      </w:r>
    </w:p>
    <w:p w14:paraId="38C2945F" w14:textId="77777777" w:rsidR="007158AD" w:rsidRDefault="00000000">
      <w:pPr>
        <w:pStyle w:val="Normal"/>
        <w:ind w:left="568" w:hanging="284"/>
      </w:pPr>
      <w:r w:rsidRPr="009B0F2C">
        <w:rPr>
          <w:rFonts w:ascii="Times New Roman" w:hAnsi="Times New Roman" w:cs="Times New Roman"/>
          <w:color w:val="000000"/>
          <w:sz w:val="24"/>
          <w:szCs w:val="24"/>
        </w:rPr>
        <w:t>2) Od roku szkolnego 2026/2027 roczna opisowa ocena klasyfikacyjna ucznia klasy I uwzględnia wymagania i założenia nowej podstawy programowej kształcenia ogólnego dla szkoły podstawowej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>. W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 xml:space="preserve"> kolejnych latach szkolnych zasada ta obejmuje sukcesywnie następne 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>roczniki uczniów klas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>–III.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 xml:space="preserve"> Ocena opisowa odnosi się do poziomu 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 xml:space="preserve">osiągnięć 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>i postępów ucznia w zakresie wiadomości, umiejętności, kompetencji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 xml:space="preserve"> samodzielności 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>oraz</w:t>
      </w:r>
      <w:r w:rsidRPr="009B0F2C">
        <w:rPr>
          <w:rFonts w:ascii="Times New Roman" w:hAnsi="Times New Roman" w:cs="Times New Roman"/>
          <w:color w:val="000000"/>
          <w:sz w:val="24"/>
          <w:szCs w:val="24"/>
        </w:rPr>
        <w:t xml:space="preserve"> sprawczości właściwych dla edukacji wczesnoszkolnej.</w:t>
      </w:r>
    </w:p>
    <w:p w14:paraId="03F32874" w14:textId="77777777" w:rsidR="00CE2E07" w:rsidRPr="00430BD3" w:rsidRDefault="00CE2E07">
      <w:pPr>
        <w:pStyle w:val="Normalny1"/>
        <w:ind w:left="568" w:hanging="284"/>
      </w:pPr>
      <w:r w:rsidRPr="00430BD3">
        <w:rPr>
          <w:rFonts w:ascii="Times New Roman" w:hAnsi="Times New Roman" w:cs="Times New Roman"/>
          <w:color w:val="000000"/>
          <w:sz w:val="24"/>
          <w:szCs w:val="24"/>
        </w:rPr>
        <w:t xml:space="preserve">3) Od roku szkolnego 2026/2027 wymagania edukacyjne i ocenianie uczniów klasy IV uwzględniają nową podstawę programową kształcenia ogólnego dla szkoły podstawowej, </w:t>
      </w:r>
      <w:r w:rsidRPr="00430BD3">
        <w:rPr>
          <w:rFonts w:ascii="Times New Roman" w:hAnsi="Times New Roman" w:cs="Times New Roman"/>
          <w:color w:val="000000"/>
          <w:sz w:val="24"/>
          <w:szCs w:val="24"/>
        </w:rPr>
        <w:lastRenderedPageBreak/>
        <w:t>a w kolejnych latach szkolnych zasada ta obejmuje sukcesywnie następne klasy II etapu edukacyjnego.</w:t>
      </w:r>
    </w:p>
    <w:p w14:paraId="3ED822B3" w14:textId="77777777" w:rsidR="007158AD" w:rsidRDefault="00000000">
      <w:pPr>
        <w:pStyle w:val="Normal"/>
        <w:ind w:left="568" w:hanging="284"/>
      </w:pPr>
      <w:r w:rsidRPr="00443497">
        <w:rPr>
          <w:rFonts w:ascii="Times New Roman" w:hAnsi="Times New Roman" w:cs="Times New Roman"/>
          <w:color w:val="000000"/>
          <w:sz w:val="24"/>
          <w:szCs w:val="24"/>
        </w:rPr>
        <w:t>4) Ocena śródroczna jest wynikiem półrocznej obserwacji</w:t>
      </w:r>
      <w:r w:rsidRPr="00443497">
        <w:rPr>
          <w:rFonts w:ascii="Times New Roman" w:hAnsi="Times New Roman" w:cs="Times New Roman"/>
          <w:color w:val="000000"/>
          <w:sz w:val="24"/>
          <w:szCs w:val="24"/>
        </w:rPr>
        <w:t xml:space="preserve"> ucznia.</w:t>
      </w:r>
      <w:r w:rsidRPr="00443497">
        <w:rPr>
          <w:rFonts w:ascii="Times New Roman" w:hAnsi="Times New Roman" w:cs="Times New Roman"/>
          <w:color w:val="000000"/>
          <w:sz w:val="24"/>
          <w:szCs w:val="24"/>
        </w:rPr>
        <w:t xml:space="preserve"> Dokonując oceny opisowej</w:t>
      </w:r>
      <w:r w:rsidRPr="00443497">
        <w:rPr>
          <w:rFonts w:ascii="Times New Roman" w:hAnsi="Times New Roman" w:cs="Times New Roman"/>
          <w:color w:val="000000"/>
          <w:sz w:val="24"/>
          <w:szCs w:val="24"/>
        </w:rPr>
        <w:t>, nauczyciel uwzględnia systematycznie gromadzone informacje o postępach, osiągnięciach, trudnościach i potrzebach edukacyjnych ucznia, w tym informacje zwrotne przekazywane w toku bieżącej pracy, bez konieczności przeliczania ich na ocenę punktową lub cyfrową w klasach objętych ocenianiem opisowym.</w:t>
      </w:r>
    </w:p>
    <w:p w14:paraId="0E396AF1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17. W klasach IV–VIII szkoły podstawowej śródroczne i roczne oceny klasyfikacyjne z zajęć edukacyjnych oraz śródroczna i roczna ocena klasyfikacyjna zachowania są ustalane według skali zawartej w rozdziale 2.</w:t>
      </w:r>
    </w:p>
    <w:p w14:paraId="4BC850C7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18. Ocena roczna jest podsumowaniem całorocznej pracy ucznia i uwzględnia ocenę śród-roczną.</w:t>
      </w:r>
    </w:p>
    <w:p w14:paraId="5ECFC918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19. Ocena klasyfikacyjna nie jest średnią arytmetyczną ocen bieżących.</w:t>
      </w:r>
    </w:p>
    <w:p w14:paraId="64627FA6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20. W klasach IV–VIII szkoły podstawowej końcowe oceny klasyfikacyjne z zajęć edukacyjnych oraz końcowa ocena klasyfikacyjna zachowania są ustalane według skali zawartej w rozdziale 2.</w:t>
      </w:r>
    </w:p>
    <w:p w14:paraId="31C7ECA8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21. Uzasadnienie oceny klasyfikacyjnej odbywa się na prośbę ucznia lub rodzica (prawnego opiekuna) w formie ustnej ze wskazaniem, co uczeń robi dobrze, co i jak wymaga po-prawy oraz jak powinien dalej się uczyć.</w:t>
      </w:r>
    </w:p>
    <w:p w14:paraId="5DCEAB57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22. Ustalona przez nauczyciela niedostateczna roczna ocena klasyfikacyjna może być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zmie-niona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tylko w wyniku egzaminu poprawkowego, z zastrzeżeniem zapisów zawartych w rozdziale 7.</w:t>
      </w:r>
    </w:p>
    <w:p w14:paraId="5C901F4A" w14:textId="77777777" w:rsidR="00742532" w:rsidRDefault="0074253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BE52D4D" w14:textId="77777777" w:rsidR="007158AD" w:rsidRDefault="001E5808" w:rsidP="00B7744D">
      <w:pPr>
        <w:pStyle w:val="Nagwek1"/>
        <w:spacing w:before="0"/>
        <w:jc w:val="left"/>
      </w:pPr>
      <w:bookmarkStart w:id="19" w:name="__RefHeading___Toc621_460074370"/>
      <w:bookmarkStart w:id="20" w:name="_Toc83018174"/>
      <w:bookmarkStart w:id="21" w:name="_Toc240970896"/>
      <w:bookmarkStart w:id="22" w:name="_Toc240971671"/>
      <w:bookmarkStart w:id="23" w:name="_Toc240971801"/>
      <w:bookmarkStart w:id="24" w:name="_Toc240971853"/>
      <w:bookmarkEnd w:id="19"/>
      <w:r>
        <w:rPr>
          <w:color w:val="000000"/>
        </w:rPr>
        <w:t>Rozdział 4. Sposoby i warunki uzyskania wyższej niż przewidywana rocznej oceny klasyfikacyjnej z zajęć edukacyjnych i rocznej oceny zachowania</w:t>
      </w:r>
      <w:bookmarkEnd w:id="20"/>
      <w:bookmarkEnd w:id="21"/>
      <w:bookmarkEnd w:id="22"/>
      <w:bookmarkEnd w:id="23"/>
      <w:bookmarkEnd w:id="24"/>
    </w:p>
    <w:p w14:paraId="78A0F5E3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Prawo poprawiania oceny przewidywanej przysługuje uczniowi, który:</w:t>
      </w:r>
    </w:p>
    <w:p w14:paraId="520610D5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posiada własny zeszyt / zeszyt ćwiczeń / karty pracy ze wszystkimi wymaganymi przez nauczyciela wykonanymi zadaniami;</w:t>
      </w:r>
    </w:p>
    <w:p w14:paraId="4DC08F86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w trakcie roku szkolnego na bieżąco poprawiał oceny niedostateczne ze sprawdzianów;</w:t>
      </w:r>
    </w:p>
    <w:p w14:paraId="6F4EE0D7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z tytułu usprawiedliwionej nieobecności uregulował w terminie wszystkie zaległości.</w:t>
      </w:r>
    </w:p>
    <w:p w14:paraId="40149E27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Ustala się następujący tryb uzyskania wyższej niż przewidywana rocznej oceny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klasyfi-kacyjnej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 zajęć edukacyjnych:</w:t>
      </w:r>
    </w:p>
    <w:p w14:paraId="7204165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uczeń lub jego rodzice (prawni opiekunowie) nie później niż w ciągu trzech dni roboczych od przekazania przez nauczyciela informacji o przewidywanych ocenach mogą złożyć u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dyrektora szkoły podanie o umożliwienie uzyskania oceny wyższej od przewidywanej; podanie winno zawierać krótkie uzasadnienie;</w:t>
      </w:r>
    </w:p>
    <w:p w14:paraId="21DA993F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Uczniowi przysługuje prawo do poprawy tej oceny o jeden stopień;</w:t>
      </w:r>
    </w:p>
    <w:p w14:paraId="5A35C6D9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Uczeń w terminie ustalonym przez dyrektora musi przystąpić do egzaminu sprawdza-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jącego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obejmującego treści nauczania z całego roku szkolnego;</w:t>
      </w:r>
    </w:p>
    <w:p w14:paraId="5C1A5F2D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uczeń uzyskuje wyższą ocenę, gdy na sprawdzianie uzyska co najmniej 75% punktów. Zadania na sprawdzianie są z poziomu wymagań przewidzianych na ocenę, o którą uczeń się ubiega.</w:t>
      </w:r>
    </w:p>
    <w:p w14:paraId="7AC23436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Ustala się następujący tryb uzyskania wyższej niż przewidywana rocznej oceny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zacho-wania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759E6E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Uczeń lub jego rodzice (prawni opiekunowie) mogą zgłosić zastrzeżenia w ciągu trzech dni roboczych od dnia przekazania przez wychowawcę informacji na jej temat. W tym celu składają do dyrektora szkoły podanie o umożliwienie podwyższenia tej oceny wraz z uzasadnieniem.</w:t>
      </w:r>
    </w:p>
    <w:p w14:paraId="1EFC7D0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Dyrektor ustala termin posiedzenia komisji.</w:t>
      </w:r>
    </w:p>
    <w:p w14:paraId="5755E743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W skład komisji wchodzą:</w:t>
      </w:r>
    </w:p>
    <w:p w14:paraId="1595CE22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przedstawiciel dyrekcji,</w:t>
      </w:r>
    </w:p>
    <w:p w14:paraId="2F11AB32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wychowawca klasy,</w:t>
      </w:r>
    </w:p>
    <w:p w14:paraId="53E16385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pedagog szkolny,</w:t>
      </w:r>
    </w:p>
    <w:p w14:paraId="08B3D4AA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przedstawiciel nauczycieli uczący daną klasę wskazany przez ucznia,</w:t>
      </w:r>
    </w:p>
    <w:p w14:paraId="75F22E15" w14:textId="77777777" w:rsidR="00742532" w:rsidRDefault="00C316FE">
      <w:pPr>
        <w:ind w:left="56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przewodniczący samorządu klasowego.</w:t>
      </w:r>
    </w:p>
    <w:p w14:paraId="532AD30D" w14:textId="77777777" w:rsidR="007158AD" w:rsidRDefault="00000000">
      <w:pPr>
        <w:pStyle w:val="Normal"/>
        <w:ind w:left="568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4) Komisja analizuje treść uzasadnienia</w:t>
      </w:r>
      <w:r w:rsidR="00BC5FF6">
        <w:rPr>
          <w:rFonts w:ascii="Times New Roman" w:hAnsi="Times New Roman" w:cs="Times New Roman"/>
          <w:color w:val="000000"/>
          <w:sz w:val="24"/>
          <w:szCs w:val="24"/>
        </w:rPr>
        <w:t>, uwagi pozytywne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r w:rsidR="00BC5FF6">
        <w:rPr>
          <w:rFonts w:ascii="Times New Roman" w:hAnsi="Times New Roman" w:cs="Times New Roman"/>
          <w:color w:val="000000"/>
          <w:sz w:val="24"/>
          <w:szCs w:val="24"/>
        </w:rPr>
        <w:t>negatywne odnotowane w dzienniku, bieżące obserwacje funkcjonowania ucznia oraz opinie zebrane w trybie ustalania oceny zachowania,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razie wątpliwości przeprowadza rozmowę z uczniem w celu weryfikacji zaproponowanej oceny.</w:t>
      </w:r>
    </w:p>
    <w:p w14:paraId="0F8D2194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Decyzja komisji w sprawie oceny zachowania ucznia jest ostateczna. </w:t>
      </w:r>
    </w:p>
    <w:p w14:paraId="344DE942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Jeżeli w wyniku klasyfikacji śródrocznej stwierdzono, że poziom osiągnięć edukacyjnych ucznia uniemożliwia lub utrudnia kontynuowanie nauki w klasie programowo wyższej, szkoła umożliwia uczniom uzupełnienie braków poprzez:</w:t>
      </w:r>
    </w:p>
    <w:p w14:paraId="2BFA4F30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objęcie opieką specjalistów szkolnych;</w:t>
      </w:r>
    </w:p>
    <w:p w14:paraId="3CBC9F7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indywidualną pracę z uczniem w ramach konsultacji przedmiotowych;</w:t>
      </w:r>
    </w:p>
    <w:p w14:paraId="2B3F109F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współorganizowanie pomocy koleżeńskiej;</w:t>
      </w:r>
    </w:p>
    <w:p w14:paraId="2D6D5C8F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włączenie rodziców do współpracy mającej na celu ukierunkowaną pomoc uczniowi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domu.</w:t>
      </w:r>
    </w:p>
    <w:p w14:paraId="5784A7A6" w14:textId="77777777" w:rsidR="00742532" w:rsidRDefault="0074253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A2A3942" w14:textId="77777777" w:rsidR="007158AD" w:rsidRDefault="001E5808" w:rsidP="00311243">
      <w:pPr>
        <w:pStyle w:val="Nagwek1"/>
        <w:spacing w:before="0"/>
        <w:jc w:val="left"/>
      </w:pPr>
      <w:bookmarkStart w:id="25" w:name="__RefHeading___Toc623_460074370"/>
      <w:bookmarkStart w:id="26" w:name="_Toc83018175"/>
      <w:bookmarkStart w:id="27" w:name="_Toc240970897"/>
      <w:bookmarkStart w:id="28" w:name="_Toc240971672"/>
      <w:bookmarkStart w:id="29" w:name="_Toc240971802"/>
      <w:bookmarkStart w:id="30" w:name="_Toc240971854"/>
      <w:bookmarkEnd w:id="25"/>
      <w:r>
        <w:rPr>
          <w:color w:val="000000"/>
        </w:rPr>
        <w:lastRenderedPageBreak/>
        <w:t>Rozdział 5. Egzaminy klasyfikacyjne</w:t>
      </w:r>
      <w:bookmarkEnd w:id="26"/>
      <w:bookmarkEnd w:id="27"/>
      <w:bookmarkEnd w:id="28"/>
      <w:bookmarkEnd w:id="29"/>
      <w:bookmarkEnd w:id="30"/>
    </w:p>
    <w:p w14:paraId="496DCDB2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Uczeń może nie być klasyfikowany z jednego, kilku albo wszystkich zajęć edukacyjnych, jeżeli brak jest podstaw do ustalenia śródrocznej lub rocznej oceny klasyfikacyjnej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powodu nieobecności ucznia na tych zajęciach przekraczającej połowę czasu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przezna-czonego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te zajęcia w okresie za który przeprowadzana jest klasyfikacja.</w:t>
      </w:r>
    </w:p>
    <w:p w14:paraId="147912D6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Uczeń nieklasyfikowany z powodu usprawiedliwionej nieobecności może zdawać egzamin klasyfikacyjny.</w:t>
      </w:r>
    </w:p>
    <w:p w14:paraId="03D4682C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Na pisemną prośbę rodziców (prawnych opiekunów) ucznia nieklasyfikowanego 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powo-du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nieobecności nieusprawiedliwionej najpóźniej na trzy dni od klasyfikacji śródrocznej lub rocznej, wychowawca w porozumieniu z pedagogiem szkolnym przedstawia sytuację ucznia radzie pedagogicznej, która może wyrazić zgodę na egzamin klasyfikacyjny w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dro-dze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głosowania.</w:t>
      </w:r>
    </w:p>
    <w:p w14:paraId="06AD1DF4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Egzamin klasyfikacyjny zdaje również uczeń:</w:t>
      </w:r>
    </w:p>
    <w:p w14:paraId="3A62D56F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realizujący na podstawie odrębnych przepisów indywidualny tok lub program nauki;</w:t>
      </w:r>
    </w:p>
    <w:p w14:paraId="7CA2DB36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spełniający obowiązek szkolny lub obowiązek nauki poza szkołą;</w:t>
      </w:r>
    </w:p>
    <w:p w14:paraId="0EC0A94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przechodzący ze szkoły publicznej lub szkoły niepublicznej o uprawnieniach szkoły publicznej jednego typu do szkoły publicznej innego typu;</w:t>
      </w:r>
    </w:p>
    <w:p w14:paraId="102B73B2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przechodzący ze szkoły niepublicznej nieposiadającej uprawnień szkoły publicznej do szkoły publicznej.</w:t>
      </w:r>
    </w:p>
    <w:p w14:paraId="6E023825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Egzamin klasyfikacyjny, o którym mowa w ust. 2–4 przeprowadza komisja powołana przez dyrektora szkoły.</w:t>
      </w:r>
    </w:p>
    <w:p w14:paraId="6630E464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Egzamin klasyfikacyjny przeprowadza się nie później niż w dniu poprzedzającym dzień zakończenia rocznych zajęć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wychowawczych. Termin egzaminu klasy-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fikacyjnego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uzgadnia się z uczniem i jego rodzicami.</w:t>
      </w:r>
    </w:p>
    <w:p w14:paraId="7CB6C164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Egzamin klasyfikacyjny przeprowadzany dla ucznia, o którym mowa w ust. 4 pkt 2, nie obejmuje obowiązkowych zajęć edukacyjnych: technika, plastyka, muzyka i wychowanie fizyczne oraz dodatkowych zajęć edukacyjnych.</w:t>
      </w:r>
    </w:p>
    <w:p w14:paraId="0A261D35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Uczniowi, o którym mowa w ust. 4 pkt 2, zdającemu egzamin klasyfikacyjny nie ustala się oceny zachowania.</w:t>
      </w:r>
    </w:p>
    <w:p w14:paraId="733B21BD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Egzaminy klasyfikacyjne przeprowadza się w formie pisemnej i ustnej, z zastrzeżeniem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ust. 7.</w:t>
      </w:r>
    </w:p>
    <w:p w14:paraId="3E8A454C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Egzamin klasyfikacyjny z plastyki, muzyki, z zajęć technicznych, zajęć artystycznych, informatyki i wychowania fizycznego ma przede wszystkim formę zadań praktycznych.</w:t>
      </w:r>
    </w:p>
    <w:p w14:paraId="59915557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 Egzamin klasyfikacyjny dla ucznia, o którym mowa w ust. 2–4 pkt 1, 3 i 4, przeprowadza nauczyciel danych zajęć edukacyjnych w obecności, wskazanego przez dyrektora szkoły, nauczyciela takich samych lub pokrewnych zajęć edukacyjnych.</w:t>
      </w:r>
    </w:p>
    <w:p w14:paraId="3783D78D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12. Egzamin klasyfikacyjny dla ucznia, o którym mowa w ust. 4 pkt 2, przeprowadza komisja, powołana przez dyrektora szkoły, który zezwolił na spełnianie przez ucznia odpowiednio obowiązku szkolnego lub obowiązku nauki poza szkołą. W skład komisji wchodzą:</w:t>
      </w:r>
    </w:p>
    <w:p w14:paraId="57F11A1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dyrektor szkoły albo nauczyciel zajmujący w tej szkole inne stanowisko kierownicze jako przewodniczący komisji;</w:t>
      </w:r>
    </w:p>
    <w:p w14:paraId="57836E80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nauczyciele obowiązkowych zajęć edukacyjnych określonych w szkolnym planie nauczania dla odpowiedniej klasy.</w:t>
      </w:r>
    </w:p>
    <w:p w14:paraId="68330588" w14:textId="77777777" w:rsidR="00742532" w:rsidRDefault="00C316FE">
      <w:pPr>
        <w:ind w:left="397" w:hanging="397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 Przewodniczący komisji uzgadnia z uczniem, o którym mowa w ust. 4 pkt 2 oraz jego rodzicami (prawnymi opiekunami), liczbę zajęć edukacyjnych, z których uczeń może zdawać egzaminy w ciągu jednego dnia.</w:t>
      </w:r>
    </w:p>
    <w:p w14:paraId="5DDE093F" w14:textId="77777777" w:rsidR="007158AD" w:rsidRDefault="00AE12EF">
      <w:pPr>
        <w:pStyle w:val="Normalny1"/>
        <w:ind w:left="397" w:hanging="397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</w:t>
      </w:r>
      <w:r w:rsidR="001E58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Uczeń może przystąpić do egzaminów klasyfikacyjnych maksymalnie z trzech zajęć edukacyjnych w ciągu jednego dnia.</w:t>
      </w:r>
    </w:p>
    <w:p w14:paraId="76D17D2F" w14:textId="77777777" w:rsidR="007158AD" w:rsidRPr="007C104D" w:rsidRDefault="003C3A8F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W czasie egzaminu klasyfikacyjnego mogą być obecni – w charakterze obserwatorów – 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>rodzice (prawni opiekunowie) ucznia.</w:t>
      </w:r>
    </w:p>
    <w:p w14:paraId="0B5F701C" w14:textId="77777777" w:rsidR="007158AD" w:rsidRPr="007C104D" w:rsidRDefault="00576656">
      <w:pPr>
        <w:pStyle w:val="Normalny1"/>
        <w:ind w:left="397" w:hanging="397"/>
      </w:pPr>
      <w:r w:rsidRPr="007C104D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>. Egzamin klasyfikacyjny przeprowadza się stacjonarnie w szkole, do której uczeń został przyjęty, w obecności komisji i w sali zapewniającej warunki do samodzielnej pracy ucznia. W szczególnych przypadkach wynikających ze stanu zdrowia lub niepełnosprawności ucznia egzamin może odbyć się w innym miejscu, na wniosek ucznia, a w przypadku ucznia niepełnoletniego – jego rodziców, za zgodą dyrektora szkoły.</w:t>
      </w:r>
    </w:p>
    <w:p w14:paraId="2B480305" w14:textId="77777777" w:rsidR="007158AD" w:rsidRPr="007C104D" w:rsidRDefault="00F7761B">
      <w:pPr>
        <w:pStyle w:val="Normalny1"/>
        <w:ind w:left="397" w:hanging="397"/>
      </w:pPr>
      <w:r w:rsidRPr="007C104D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>. Podczas egzaminu klasyfikacyjnego uczeń nie może korzystać z urządzeń telekomunikacyjnych, z wyjątkiem urządzenia wyposażonego w aplikację służącą do monitorowania stanu zdrowia ucznia.</w:t>
      </w:r>
    </w:p>
    <w:p w14:paraId="0412F928" w14:textId="77777777" w:rsidR="007158AD" w:rsidRPr="007C104D" w:rsidRDefault="006C224C">
      <w:pPr>
        <w:pStyle w:val="Normalny1"/>
        <w:ind w:left="397" w:hanging="397"/>
      </w:pPr>
      <w:r w:rsidRPr="007C104D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>. Minimalny czas trwania egzaminu klasyfikacyjnego z jednych zajęć edukacyjnych wynosi 30 minut w klasach I–III szkoły podstawowej oraz 45 minut w klasach IV–VIII szkoły podstawowej. Wynik egzaminu ustala się i przekazuje uczniowi nie później niż w dniu następującym po dniu przeprowadzenia egzaminu.</w:t>
      </w:r>
    </w:p>
    <w:p w14:paraId="08CAEC6B" w14:textId="77777777" w:rsidR="007158AD" w:rsidRPr="007C104D" w:rsidRDefault="00DF7482">
      <w:pPr>
        <w:pStyle w:val="Normalny1"/>
        <w:ind w:left="397" w:hanging="397"/>
      </w:pPr>
      <w:r w:rsidRPr="007C104D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 xml:space="preserve">. Przepisy ust. </w:t>
      </w:r>
      <w:r w:rsidRPr="007C104D">
        <w:rPr>
          <w:rFonts w:ascii="Times New Roman" w:hAnsi="Times New Roman" w:cs="Times New Roman"/>
          <w:color w:val="000000"/>
          <w:sz w:val="24"/>
          <w:szCs w:val="24"/>
        </w:rPr>
        <w:t>16–18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 xml:space="preserve"> stosuje się od dnia 1 września 2027 r.</w:t>
      </w:r>
    </w:p>
    <w:p w14:paraId="281EA7FD" w14:textId="77777777" w:rsidR="007158AD" w:rsidRDefault="00E932CB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Z przeprowadzonego egzaminu klasyfikacyjnego sporządza się protokół zawierający 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br/>
        <w:t>w szczególności:</w:t>
      </w:r>
    </w:p>
    <w:p w14:paraId="28333EC4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imiona i nazwiska nauczycieli, w przypadku egzaminu, o którym mowa w ust. 11,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a w przypadku egzaminu, o którym mowa w ust. 12 – skład komisji;</w:t>
      </w:r>
    </w:p>
    <w:p w14:paraId="50FBB826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termin egzaminu klasyfikacyjnego;</w:t>
      </w:r>
    </w:p>
    <w:p w14:paraId="63D46690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zadania (ćwiczenia) egzaminacyjne;</w:t>
      </w:r>
    </w:p>
    <w:p w14:paraId="666F9D91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wyniki egzaminu klasyfikacyjnego oraz uzyskane oceny;</w:t>
      </w:r>
    </w:p>
    <w:p w14:paraId="62FCBC29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do protokołu dołącza się pisemne prace ucznia i zwięzłą informację o ustnych odpowie-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dziach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ucznia;</w:t>
      </w:r>
    </w:p>
    <w:p w14:paraId="14CB4DB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6) Protokół stanowi załącznik do arkusza ocen ucznia.</w:t>
      </w:r>
    </w:p>
    <w:p w14:paraId="7B41E8AC" w14:textId="77777777" w:rsidR="007158AD" w:rsidRDefault="00F36B62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Uczeń, który z przyczyn usprawiedliwionych nie przystąpił do egzaminu </w:t>
      </w:r>
      <w:r>
        <w:rPr>
          <w:rFonts w:ascii="Times New Roman" w:hAnsi="Times New Roman" w:cs="Times New Roman"/>
          <w:color w:val="000000"/>
          <w:sz w:val="24"/>
          <w:szCs w:val="24"/>
        </w:rPr>
        <w:t>klasyfikacyjnego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 w wyznaczonym terminie, może przystąpić do niego w dodatkowym terminie wyznaczonym przez dyrektora szkoły.</w:t>
      </w:r>
    </w:p>
    <w:p w14:paraId="1397C7B9" w14:textId="77777777" w:rsidR="007158AD" w:rsidRDefault="007B1D18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Uczniowi, u którego brak jest podstaw do ustalenia oceny klasyfikacyjnej i nie przystąpi do egzaminu klasyfikacyjnego wpisujemy do dziennika (arkusza ocen) „</w:t>
      </w:r>
      <w:r>
        <w:rPr>
          <w:rFonts w:ascii="Times New Roman" w:hAnsi="Times New Roman" w:cs="Times New Roman"/>
          <w:color w:val="000000"/>
          <w:sz w:val="24"/>
          <w:szCs w:val="24"/>
        </w:rPr>
        <w:t>nieklasyfikowany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” albo „nieklasyfikowana”.</w:t>
      </w:r>
    </w:p>
    <w:p w14:paraId="5D12370F" w14:textId="77777777" w:rsidR="007158AD" w:rsidRDefault="004D7A7C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Ustalona przez nauczyciela albo uzyskana w wyniku egzaminu klasyfikacyjnego roczna ocena klasyfikacyjna z zajęć edukacyjnych jest ostateczna, z zastrzeżeniem zapisów zawartych w rozdziale 7.</w:t>
      </w:r>
    </w:p>
    <w:p w14:paraId="69028685" w14:textId="77777777" w:rsidR="007158AD" w:rsidRDefault="00500EA2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Ustalona przez nauczyciela albo uzyskana w wyniku egzaminu klasyfikacyjnego niedostateczna roczna ocena klasyfikacyjna z zajęć edukacyjnych może być zmieniona 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br/>
        <w:t>w wyniku egzaminu poprawkowego, z zastrzeżeniem zapisów zawartych w rozdziale 7.</w:t>
      </w:r>
    </w:p>
    <w:p w14:paraId="00D30638" w14:textId="77777777" w:rsidR="007158AD" w:rsidRDefault="00A57106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Ustalona przez wychowawcę klasy roczna ocena klasyfikacyjna zachowania jest ostateczna, z zastrzeżeniem zapisów zawartych w rozdziale 7.</w:t>
      </w:r>
    </w:p>
    <w:p w14:paraId="19B3BF3F" w14:textId="77777777" w:rsidR="007158AD" w:rsidRDefault="00161E69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Dokumentację z przebiegu egzaminu udostępnia się do wglądu uczniowi i jego rodzicom (prawnym opiekunom) na pisemną prośbę skierowaną do dyrektora szkoły. Dyrektor szkoły w porozumieniu z wnioskodawcą wyznacza termin wglądu do dokumentacji. Dokumentacja z przebiegu egzaminu udostępniana jest do wglądu w obecności przewodniczącego komisji i egzaminatora.</w:t>
      </w:r>
    </w:p>
    <w:p w14:paraId="6D66C1A4" w14:textId="77777777" w:rsidR="00742532" w:rsidRDefault="0074253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57A66F7" w14:textId="77777777" w:rsidR="007158AD" w:rsidRDefault="001E5808" w:rsidP="007C2AFC">
      <w:pPr>
        <w:pStyle w:val="Nagwek1"/>
        <w:spacing w:before="0"/>
        <w:jc w:val="left"/>
      </w:pPr>
      <w:bookmarkStart w:id="31" w:name="__RefHeading___Toc625_460074370"/>
      <w:bookmarkStart w:id="32" w:name="_Toc83018176"/>
      <w:bookmarkStart w:id="33" w:name="_Toc240970898"/>
      <w:bookmarkStart w:id="34" w:name="_Toc240971673"/>
      <w:bookmarkStart w:id="35" w:name="_Toc240971803"/>
      <w:bookmarkStart w:id="36" w:name="_Toc240971855"/>
      <w:bookmarkEnd w:id="31"/>
      <w:r>
        <w:rPr>
          <w:color w:val="000000"/>
        </w:rPr>
        <w:t>Rozdział 6. Egzaminy poprawkowe</w:t>
      </w:r>
      <w:bookmarkEnd w:id="32"/>
      <w:bookmarkEnd w:id="33"/>
      <w:bookmarkEnd w:id="34"/>
      <w:bookmarkEnd w:id="35"/>
      <w:bookmarkEnd w:id="36"/>
    </w:p>
    <w:p w14:paraId="0801911A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Uczeń w klasach IV–VIII szkoły podstawowej, który w wyniku końcowej klasyfikacji otrzymał ocenę niedostateczną z jednych albo dwóch obowiązkowych zajęć edukacyjnych, może zdawać egzamin poprawkowy.</w:t>
      </w:r>
    </w:p>
    <w:p w14:paraId="3F28495E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Egzamin poprawkowy powinien umożliwiać otrzymanie każdej oceny według określonej w statucie skali ocen.</w:t>
      </w:r>
    </w:p>
    <w:p w14:paraId="07937A76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Egzamin poprawkowy składa się z części pisemnej oraz ustnej, z wyjątkiem egzaminu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plastyki, muzyki, zajęć artystycznych, informatyki, zajęć technicznych oraz wychowania fizycznego, z których egzamin powinien mieć formę przede wszystkim ćwiczeń praktycznych.</w:t>
      </w:r>
    </w:p>
    <w:p w14:paraId="3FCDB624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Rodzic najpóźniej na trzy dni od klasyfikacji śródrocznej lub rocznej   składa pisemny wniosek o egzamin poprawkowy do dyrektora szkoły. </w:t>
      </w:r>
    </w:p>
    <w:p w14:paraId="51D16289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Termin egzaminu poprawkowego wyznacza dyrektor szkoły po otrzymaniu wniosku od rodzica (opiekuna prawnego), do dnia zakończenia rocznych zajęć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wychowawczych pisemnie informując jego rodziców (prawnych opiekunów), nauczyciela – egzaminatora oraz członków komisji.</w:t>
      </w:r>
    </w:p>
    <w:p w14:paraId="68BE0B57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Egzamin poprawkowy przeprowadza się w ostatnim tygodniu ferii letnich.</w:t>
      </w:r>
    </w:p>
    <w:p w14:paraId="2D964671" w14:textId="77777777" w:rsidR="007158AD" w:rsidRPr="007C104D" w:rsidRDefault="001259FA">
      <w:pPr>
        <w:pStyle w:val="Normalny1"/>
        <w:ind w:left="284" w:hanging="284"/>
      </w:pPr>
      <w:r w:rsidRPr="007C104D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>. Egzamin poprawkowy przeprowadza się stacjonarnie w szkole, w obecności komisji i w warunkach zapewniających samodzielną pracę ucznia. Podczas egzaminu uczeń nie może korzystać z urządzeń telekomunikacyjnych, z wyjątkiem urządzenia wyposażonego w aplikację służącą do monitorowania stanu zdrowia ucznia.</w:t>
      </w:r>
    </w:p>
    <w:p w14:paraId="608C51AA" w14:textId="21A4E447" w:rsidR="007158AD" w:rsidRPr="007C104D" w:rsidRDefault="004716DF">
      <w:pPr>
        <w:pStyle w:val="Normalny1"/>
        <w:ind w:left="284" w:hanging="284"/>
      </w:pPr>
      <w:r w:rsidRPr="007C104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>. Minimalny czas trwania egzaminu poprawkowego z jednych zajęć edukacyjnych wynosi 45 minut w klasach IV–VIII szkoły podstawowej. Wynik egzaminu poprawkowego ustala się</w:t>
      </w:r>
      <w:r w:rsidR="007C104D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 xml:space="preserve"> i przekazuje uczniowi nie później niż w dniu następującym po dniu przeprowadzenia egzaminu.</w:t>
      </w:r>
    </w:p>
    <w:p w14:paraId="341F5992" w14:textId="77777777" w:rsidR="007158AD" w:rsidRPr="007C104D" w:rsidRDefault="00BE43D3">
      <w:pPr>
        <w:pStyle w:val="Normalny1"/>
        <w:ind w:left="284" w:hanging="284"/>
      </w:pPr>
      <w:r w:rsidRPr="007C104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 xml:space="preserve">. Przepisy ust. </w:t>
      </w:r>
      <w:r w:rsidRPr="007C104D">
        <w:rPr>
          <w:rFonts w:ascii="Times New Roman" w:hAnsi="Times New Roman" w:cs="Times New Roman"/>
          <w:color w:val="000000"/>
          <w:sz w:val="24"/>
          <w:szCs w:val="24"/>
        </w:rPr>
        <w:t>7–8</w:t>
      </w:r>
      <w:r w:rsidR="001E5808" w:rsidRPr="007C104D">
        <w:rPr>
          <w:rFonts w:ascii="Times New Roman" w:hAnsi="Times New Roman" w:cs="Times New Roman"/>
          <w:color w:val="000000"/>
          <w:sz w:val="24"/>
          <w:szCs w:val="24"/>
        </w:rPr>
        <w:t xml:space="preserve"> stosuje się od dnia 1 września 2027 r.</w:t>
      </w:r>
    </w:p>
    <w:p w14:paraId="24C599F4" w14:textId="77777777" w:rsidR="007158AD" w:rsidRDefault="00F17608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Egzamin poprawkowy przeprowadza komisja powołana przez dyrektora szkoły. W skład komisji wchodzą:</w:t>
      </w:r>
    </w:p>
    <w:p w14:paraId="10E82367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dyrektor szkoły albo nauczyciel zajmujący inne stanowisko kierownicze jako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przewod-niczący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komisji;</w:t>
      </w:r>
    </w:p>
    <w:p w14:paraId="34A2D03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nauczyciel przeprowadzający dane zajęcia edukacyjne – jako egzaminujący;</w:t>
      </w:r>
    </w:p>
    <w:p w14:paraId="651B288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nauczyciel prowadzący takie same lub pokrewne zajęcia edukacyjne – jako członek komisji.</w:t>
      </w:r>
    </w:p>
    <w:p w14:paraId="66D450A3" w14:textId="77777777" w:rsidR="007158AD" w:rsidRDefault="0080197D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Nauczyciel, o którym mowa w ust. 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 pkt 2, może być zwolniony z udziału w pracy komisji na własną prośbę lub w innym, szczególnie uzasadnionym przypadku. W takim przypadku dyrektor szkoły powołuje jako osobę egzaminującą innego nauczyciela prowadzącego takie same zajęcia edukacyjne, z tym że powołanie nauczyciela zatrudnionego w innej szkole następuje w porozumieniu z dyrektorem tej szkoły.</w:t>
      </w:r>
    </w:p>
    <w:p w14:paraId="2AC49F21" w14:textId="77777777" w:rsidR="007158AD" w:rsidRDefault="00E5066C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Z przeprowadzonego egzaminu poprawkowego sporządza się protokół zawierający:</w:t>
      </w:r>
    </w:p>
    <w:p w14:paraId="6F06CF0D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skład komisji,</w:t>
      </w:r>
    </w:p>
    <w:p w14:paraId="73422313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termin egzaminu,</w:t>
      </w:r>
    </w:p>
    <w:p w14:paraId="4B488BC2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pytania egzaminacyjne,</w:t>
      </w:r>
    </w:p>
    <w:p w14:paraId="3926750F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wynik egzaminu oraz ocenę ustaloną przez komisję,</w:t>
      </w:r>
    </w:p>
    <w:p w14:paraId="1365834A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do protokołu załącza się pisemne prace ucznia i zwięzłą informację o ustnych odpowie-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dziach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ucznia. Protokół stanowi załącznik do arkusza ocen.</w:t>
      </w:r>
    </w:p>
    <w:p w14:paraId="2B11580D" w14:textId="77777777" w:rsidR="007158AD" w:rsidRDefault="00024546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Uczeń, który z przyczyn usprawiedliwionych nie przystąpił do egzaminu poprawkowego 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wyznaczonym terminie, może przystąpić do niego w dodatkowym terminie, </w:t>
      </w:r>
      <w:r>
        <w:rPr>
          <w:rFonts w:ascii="Times New Roman" w:hAnsi="Times New Roman" w:cs="Times New Roman"/>
          <w:color w:val="000000"/>
          <w:sz w:val="24"/>
          <w:szCs w:val="24"/>
        </w:rPr>
        <w:t>wyznaczonym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 przez dyrektora szkoły nie później niż do końca września.</w:t>
      </w:r>
    </w:p>
    <w:p w14:paraId="40D6EEE7" w14:textId="77777777" w:rsidR="007158AD" w:rsidRDefault="004031CB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Roczna ocena klasyfikacyjna ustalona w wyniku egzaminu poprawkowego jest </w:t>
      </w:r>
      <w:r>
        <w:rPr>
          <w:rFonts w:ascii="Times New Roman" w:hAnsi="Times New Roman" w:cs="Times New Roman"/>
          <w:color w:val="000000"/>
          <w:sz w:val="24"/>
          <w:szCs w:val="24"/>
        </w:rPr>
        <w:t>ostateczna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, z zastrzeżeniem zapisów zawartych w rozdziale 7.</w:t>
      </w:r>
    </w:p>
    <w:p w14:paraId="758D95F5" w14:textId="77777777" w:rsidR="007158AD" w:rsidRDefault="00696C2A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15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Uczeń, który nie zdał egzaminu poprawkowego, nie otrzymuje promocji i powtarza klasę, z zastrzeżeniem ust. </w:t>
      </w: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7A7BFB6" w14:textId="77777777" w:rsidR="007158AD" w:rsidRDefault="002A4AC6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Uwzględniając możliwości edukacyjne ucznia, rada pedagogiczna może jeden raz 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br/>
        <w:t>w ciągu danego etapu edukacyjnego promować do klasy programowo wyższej ucznia, który nie zdał egzaminu poprawkowego z jednych obowiązkowych zajęć edukacyjnych pod warunkiem, że te obowiązkowe zajęcia edukacyjne są, zgodnie ze szkolnym planem nauczania, realizowane w klasie programowo wyższej.</w:t>
      </w:r>
    </w:p>
    <w:p w14:paraId="73D943E3" w14:textId="77777777" w:rsidR="007158AD" w:rsidRDefault="00197F74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Zestaw zadań egzaminacyjnych musi być zgodny z wymaganiami określonymi przez nauczyciela na początku roku szkolnego.</w:t>
      </w:r>
    </w:p>
    <w:p w14:paraId="0134CCC1" w14:textId="77777777" w:rsidR="007158AD" w:rsidRDefault="00374A5F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Dokumentację z przebiegu egzaminu udostępnia się do wglądu uczniowi i jego rodzicom (prawnym opiekunom) na pisemną prośbę skierowaną do dyrektora szkoły. Dyrektor szkoły w porozumieniu z wnioskodawcą wyznacza termin wglądu do dokumentacji. Dokumentacja z przebiegu egzaminu udostępniana jest do wglądu w obecności przewodniczącego komisji i egzaminatora.</w:t>
      </w:r>
    </w:p>
    <w:p w14:paraId="47164C15" w14:textId="77777777" w:rsidR="00742532" w:rsidRDefault="0074253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36771F6" w14:textId="77777777" w:rsidR="007158AD" w:rsidRDefault="001E5808" w:rsidP="00486E38">
      <w:pPr>
        <w:pStyle w:val="Nagwek1"/>
        <w:spacing w:before="0"/>
        <w:jc w:val="left"/>
      </w:pPr>
      <w:bookmarkStart w:id="37" w:name="__RefHeading___Toc627_460074370"/>
      <w:bookmarkStart w:id="38" w:name="_Toc83018177"/>
      <w:bookmarkStart w:id="39" w:name="_Toc240970899"/>
      <w:bookmarkStart w:id="40" w:name="_Toc240971674"/>
      <w:bookmarkStart w:id="41" w:name="_Toc240971804"/>
      <w:bookmarkStart w:id="42" w:name="_Toc240971856"/>
      <w:bookmarkEnd w:id="37"/>
      <w:r>
        <w:rPr>
          <w:color w:val="000000"/>
        </w:rPr>
        <w:t>Rozdział 7. Tryb postępowania w przypadku zastrzeżeń do ocen klasyfikacyjnych</w:t>
      </w:r>
      <w:bookmarkEnd w:id="38"/>
      <w:bookmarkEnd w:id="39"/>
      <w:bookmarkEnd w:id="40"/>
      <w:bookmarkEnd w:id="41"/>
      <w:bookmarkEnd w:id="42"/>
    </w:p>
    <w:p w14:paraId="4220144E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Uczeń lub jego rodzice (prawni opiekunowie) mogą zgłosić zastrzeżenia do dyrektora szkoły, jeżeli uznają, że roczna ocena klasyfikacyjna z zajęć edukacyjnych lub roczna ocena klasyfikacyjna zachowania została ustalona niezgodnie z przepisami prawa dotyczącymi trybu ustalania tej oceny. Zastrzeżenia zgłasza się od dnia ustalenia rocznej oceny klasyfikacyjnej z zajęć edukacyjnych lub rocznej oceny klasyfikacyjnej zachowania, nie później jednak niż w terminie 2 dni roboczych od dnia zakończenia rocznych zajęć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wychowawczych. Zastrzeżenia powinny zawierać wskazanie punktu trybu ustalania lub warunku, który został naruszony lub złamany.</w:t>
      </w:r>
    </w:p>
    <w:p w14:paraId="63B7B9A5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W przypadku stwierdzenia, że roczna ocena klasyfikacyjna z zajęć edukacyjnych lub roczna ocena klasyfikacyjna zachowania została ustalona niezgodnie z przepisami prawa dotyczącymi trybu ustalania tej oceny, dyrektor szkoły powołuje komisję, która:</w:t>
      </w:r>
    </w:p>
    <w:p w14:paraId="1A59C975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w przypadku rocznej oceny klasyfikacyjnej z zajęć edukacyjnych – przeprowadza sprawdzian wiadomości i umiejętności ucznia, w formie pisemnej i ustnej oraz ustala roczną ocenę klasyfikacyjną z danych zajęć edukacyjnych;</w:t>
      </w:r>
    </w:p>
    <w:p w14:paraId="0192512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w przypadku rocznej oceny klasyfikacyjnej zachowania – ustala roczną ocenę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klasyfi-kacyjną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zachowania w drodze głosowania zwykłą większością głosów; w przypadku równej liczby głosów decyduje głos przewodniczącego komisji.</w:t>
      </w:r>
    </w:p>
    <w:p w14:paraId="654092EB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3. Sprawdzian, o którym mowa w ust. 2 pkt. 1 przeprowadza się nie później niż w terminie 5 dni od dnia zgłoszenia zastrzeżeń, o których mowa.</w:t>
      </w:r>
    </w:p>
    <w:p w14:paraId="79513954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Termin sprawdzianu uzgadnia się z uczniem i jego rodzicami (prawnymi opiekunami).</w:t>
      </w:r>
    </w:p>
    <w:p w14:paraId="637FAFA3" w14:textId="77777777" w:rsidR="007158AD" w:rsidRPr="00854109" w:rsidRDefault="00F16CE2">
      <w:pPr>
        <w:pStyle w:val="Normalny1"/>
        <w:ind w:left="284" w:hanging="284"/>
      </w:pPr>
      <w:r w:rsidRPr="0085410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E5808" w:rsidRPr="00854109">
        <w:rPr>
          <w:rFonts w:ascii="Times New Roman" w:hAnsi="Times New Roman" w:cs="Times New Roman"/>
          <w:color w:val="000000"/>
          <w:sz w:val="24"/>
          <w:szCs w:val="24"/>
        </w:rPr>
        <w:t>. Sprawdzian wiadomości i umiejętności przeprowadza się stacjonarnie w szkole, w obecności komisji i w warunkach zapewniających samodzielną pracę ucznia. Podczas sprawdzianu uczeń nie może korzystać z urządzeń telekomunikacyjnych, z wyjątkiem urządzenia wyposażonego w aplikację służącą do monitorowania stanu zdrowia ucznia.</w:t>
      </w:r>
    </w:p>
    <w:p w14:paraId="37E80EC7" w14:textId="77777777" w:rsidR="007158AD" w:rsidRPr="00854109" w:rsidRDefault="006A0AF3">
      <w:pPr>
        <w:pStyle w:val="Normalny1"/>
        <w:ind w:left="284" w:hanging="284"/>
      </w:pPr>
      <w:r w:rsidRPr="00854109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E5808" w:rsidRPr="00854109">
        <w:rPr>
          <w:rFonts w:ascii="Times New Roman" w:hAnsi="Times New Roman" w:cs="Times New Roman"/>
          <w:color w:val="000000"/>
          <w:sz w:val="24"/>
          <w:szCs w:val="24"/>
        </w:rPr>
        <w:t>. Minimalny czas trwania sprawdzianu wiadomości i umiejętności z jednych zajęć edukacyjnych wynosi 45 minut w klasach IV–VIII szkoły podstawowej. Wynik sprawdzianu ustala się i przekazuje uczniowi nie później niż w dniu następującym po dniu jego przeprowadzenia.</w:t>
      </w:r>
    </w:p>
    <w:p w14:paraId="26285994" w14:textId="77777777" w:rsidR="007158AD" w:rsidRPr="00854109" w:rsidRDefault="006C43A8">
      <w:pPr>
        <w:pStyle w:val="Normalny1"/>
        <w:ind w:left="284" w:hanging="284"/>
      </w:pPr>
      <w:r w:rsidRPr="00854109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E5808" w:rsidRPr="00854109">
        <w:rPr>
          <w:rFonts w:ascii="Times New Roman" w:hAnsi="Times New Roman" w:cs="Times New Roman"/>
          <w:color w:val="000000"/>
          <w:sz w:val="24"/>
          <w:szCs w:val="24"/>
        </w:rPr>
        <w:t xml:space="preserve">. Przepisy ust. </w:t>
      </w:r>
      <w:r w:rsidRPr="00854109">
        <w:rPr>
          <w:rFonts w:ascii="Times New Roman" w:hAnsi="Times New Roman" w:cs="Times New Roman"/>
          <w:color w:val="000000"/>
          <w:sz w:val="24"/>
          <w:szCs w:val="24"/>
        </w:rPr>
        <w:t>5–6</w:t>
      </w:r>
      <w:r w:rsidR="001E5808" w:rsidRPr="00854109">
        <w:rPr>
          <w:rFonts w:ascii="Times New Roman" w:hAnsi="Times New Roman" w:cs="Times New Roman"/>
          <w:color w:val="000000"/>
          <w:sz w:val="24"/>
          <w:szCs w:val="24"/>
        </w:rPr>
        <w:t xml:space="preserve"> stosuje się od dnia 1 września 2027 r.</w:t>
      </w:r>
    </w:p>
    <w:p w14:paraId="7BC901D7" w14:textId="77777777" w:rsidR="007158AD" w:rsidRPr="00854109" w:rsidRDefault="009C4541">
      <w:pPr>
        <w:pStyle w:val="Normalny1"/>
        <w:ind w:left="284" w:hanging="284"/>
      </w:pPr>
      <w:r w:rsidRPr="0085410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1E5808" w:rsidRPr="00854109">
        <w:rPr>
          <w:rFonts w:ascii="Times New Roman" w:hAnsi="Times New Roman" w:cs="Times New Roman"/>
          <w:color w:val="000000"/>
          <w:sz w:val="24"/>
          <w:szCs w:val="24"/>
        </w:rPr>
        <w:t>. W skład komisji wchodzą:</w:t>
      </w:r>
    </w:p>
    <w:p w14:paraId="7F2DDC9A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w przypadku rocznej oceny klasyfikacyjnej z zajęć edukacyjnych:</w:t>
      </w:r>
    </w:p>
    <w:p w14:paraId="1D750E50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dyrektor szkoły – jako przewodniczący komisji,</w:t>
      </w:r>
    </w:p>
    <w:p w14:paraId="2EB2CB09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nauczyciel prowadzący dane zajęcia edukacyjne,</w:t>
      </w:r>
    </w:p>
    <w:p w14:paraId="1C23E60C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dwóch nauczycieli z danej lub innej szkoły tego samego typu, prowadzący takie same zajęcia edukacyjne;</w:t>
      </w:r>
    </w:p>
    <w:p w14:paraId="283D22AB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w przypadku rocznej oceny klasyfikacyjnej zachowania:</w:t>
      </w:r>
    </w:p>
    <w:p w14:paraId="4C67B876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dyrektor szkoły – jako przewodniczący komisji,</w:t>
      </w:r>
    </w:p>
    <w:p w14:paraId="421C6580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wychowawca klasy,</w:t>
      </w:r>
    </w:p>
    <w:p w14:paraId="566EC926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wskazany przez dyrektora szkoły nauczyciel prowadzący zajęcia edukacyjne w danej klasie,</w:t>
      </w:r>
    </w:p>
    <w:p w14:paraId="732794FD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pedagog,</w:t>
      </w:r>
    </w:p>
    <w:p w14:paraId="508B941D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przedstawiciel samorządu uczniowskiego,</w:t>
      </w:r>
    </w:p>
    <w:p w14:paraId="15BDED16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f) przedstawiciel rady rodziców.</w:t>
      </w:r>
    </w:p>
    <w:p w14:paraId="66BF2BCA" w14:textId="77777777" w:rsidR="007158AD" w:rsidRDefault="00DE58ED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Nauczyciel, o którym mowa w ust. </w:t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 pkt 1 lit. b, może być zwolniony z udziału w pracy komisji na własną prośbę lub w innych, szczególnie uzasadnionych przypadkach. 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br/>
        <w:t>W takim przypadku dyrektor szkoły powołuje innego nauczyciela prowadzącego takie same zajęcia edukacyjne, z tym że powołanie nauczyciela zatrudnionego w innej szkole następuje w porozumieniu z dyrektorem tej szkoły.</w:t>
      </w:r>
    </w:p>
    <w:p w14:paraId="2E613C0B" w14:textId="77777777" w:rsidR="007158AD" w:rsidRDefault="007D2B11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Ustalona przez komisję roczna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 wyniku egzaminu poprawkowego.</w:t>
      </w:r>
    </w:p>
    <w:p w14:paraId="116E1954" w14:textId="77777777" w:rsidR="007158AD" w:rsidRDefault="00382740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11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>. Z prac komisji sporządza się protokół zawierający w szczególności:</w:t>
      </w:r>
    </w:p>
    <w:p w14:paraId="14A2C152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w przypadku rocznej (semestralnej) oceny klasyfikacyjnej z zajęć edukacyjnych:</w:t>
      </w:r>
    </w:p>
    <w:p w14:paraId="42DF237B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skład komisji,</w:t>
      </w:r>
    </w:p>
    <w:p w14:paraId="05610479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termin sprawdzianu, o którym mowa w ust. 2 pkt 1,</w:t>
      </w:r>
    </w:p>
    <w:p w14:paraId="75F540D0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zadania (pytania) sprawdzające,</w:t>
      </w:r>
    </w:p>
    <w:p w14:paraId="5CC467DE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d) wynik sprawdzianu oraz ustaloną ocenę; </w:t>
      </w:r>
    </w:p>
    <w:p w14:paraId="75D196A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w przypadku rocznej oceny klasyfikacyjnej zachowania:</w:t>
      </w:r>
    </w:p>
    <w:p w14:paraId="048E3B53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skład komisji,</w:t>
      </w:r>
    </w:p>
    <w:p w14:paraId="5F8695EC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termin posiedzenia komisji,</w:t>
      </w:r>
    </w:p>
    <w:p w14:paraId="49327678" w14:textId="77777777" w:rsidR="00742532" w:rsidRDefault="00C316FE">
      <w:pPr>
        <w:ind w:left="851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wynik głosowania,</w:t>
      </w:r>
    </w:p>
    <w:p w14:paraId="1CF2C934" w14:textId="77777777" w:rsidR="007158AD" w:rsidRDefault="00384534">
      <w:pPr>
        <w:pStyle w:val="Normal"/>
        <w:ind w:left="851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d) ustaloną ocenę zachowania wraz z uzasadnieniem odnoszącym się do kryteriów oceniania zachowania, uwag pozytywnych i negatywnych oraz opinii zebranych w trybie ustalania oceny;</w:t>
      </w:r>
    </w:p>
    <w:p w14:paraId="4E2CA9AA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Protokół stanowi załącznik do arkusza ocen ucznia.</w:t>
      </w:r>
    </w:p>
    <w:p w14:paraId="1C6B31A1" w14:textId="77777777" w:rsidR="007158AD" w:rsidRDefault="00590EFE">
      <w:pPr>
        <w:pStyle w:val="Normalny1"/>
        <w:ind w:left="284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Do protokołu, o którym mowa w ust. </w:t>
      </w: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 pkt 1, dołącza się pisemne prace ucznia i zwięzłą informację o ustnych odpowiedziach ucznia.</w:t>
      </w:r>
    </w:p>
    <w:p w14:paraId="5B36319A" w14:textId="77777777" w:rsidR="007158AD" w:rsidRDefault="008E7593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. Uczeń, który z przyczyn usprawiedliwionych nie przystąpił do sprawdzianu, o którym mowa w ust. 2 pkt 1, w wyznaczonym terminie, może przystąpić do niego w </w:t>
      </w:r>
      <w:r>
        <w:rPr>
          <w:rFonts w:ascii="Times New Roman" w:hAnsi="Times New Roman" w:cs="Times New Roman"/>
          <w:color w:val="000000"/>
          <w:sz w:val="24"/>
          <w:szCs w:val="24"/>
        </w:rPr>
        <w:t>dodatkowym</w:t>
      </w:r>
      <w:r w:rsidR="001E5808">
        <w:rPr>
          <w:rFonts w:ascii="Times New Roman" w:hAnsi="Times New Roman" w:cs="Times New Roman"/>
          <w:color w:val="000000"/>
          <w:sz w:val="24"/>
          <w:szCs w:val="24"/>
        </w:rPr>
        <w:t xml:space="preserve"> terminie, wyznaczonym przez dyrektora szkoły.</w:t>
      </w:r>
    </w:p>
    <w:p w14:paraId="4976CAA3" w14:textId="77777777" w:rsidR="007158AD" w:rsidRDefault="001E5808">
      <w:pPr>
        <w:pStyle w:val="Normalny1"/>
        <w:ind w:left="397" w:hanging="397"/>
      </w:pPr>
      <w:r>
        <w:rPr>
          <w:rFonts w:ascii="Times New Roman" w:hAnsi="Times New Roman" w:cs="Times New Roman"/>
          <w:color w:val="000000"/>
          <w:sz w:val="24"/>
          <w:szCs w:val="24"/>
        </w:rPr>
        <w:t>14. Przepisy ust. 1–</w:t>
      </w:r>
      <w:r w:rsidR="00D940EF">
        <w:rPr>
          <w:rFonts w:ascii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stosuje się odpowiednio w przypadku rocznej oceny klasyfikacyjnej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zajęć edukacyjnych uzyskanej w wyniku egzaminu poprawkowego, z tym, że termin do zgłoszenia zastrzeżeń wynosi 5 dni od dnia przeprowadzenia egzaminu poprawkowego. W tym przypadku ocena ustalona przez komisję jest ostateczna.</w:t>
      </w:r>
    </w:p>
    <w:p w14:paraId="376B9C3B" w14:textId="77777777" w:rsidR="00742532" w:rsidRDefault="00742532">
      <w:pPr>
        <w:ind w:left="397" w:hanging="397"/>
        <w:rPr>
          <w:color w:val="000000"/>
        </w:rPr>
      </w:pPr>
    </w:p>
    <w:p w14:paraId="31FF5276" w14:textId="77777777" w:rsidR="007158AD" w:rsidRDefault="001E5808" w:rsidP="00976448">
      <w:pPr>
        <w:pStyle w:val="Nagwek1"/>
        <w:spacing w:before="0"/>
        <w:jc w:val="left"/>
      </w:pPr>
      <w:bookmarkStart w:id="43" w:name="__RefHeading___Toc629_460074370"/>
      <w:bookmarkStart w:id="44" w:name="_Toc83018178"/>
      <w:bookmarkStart w:id="45" w:name="_Toc240970900"/>
      <w:bookmarkStart w:id="46" w:name="_Toc240971675"/>
      <w:bookmarkStart w:id="47" w:name="_Toc240971805"/>
      <w:bookmarkStart w:id="48" w:name="_Toc240971857"/>
      <w:bookmarkEnd w:id="43"/>
      <w:r>
        <w:rPr>
          <w:color w:val="000000"/>
        </w:rPr>
        <w:t>Rozdział 8. Ocenianie uczniów realizujących obowiązek szkolny poza szkołą</w:t>
      </w:r>
      <w:bookmarkEnd w:id="44"/>
      <w:bookmarkEnd w:id="45"/>
      <w:bookmarkEnd w:id="46"/>
      <w:bookmarkEnd w:id="47"/>
      <w:bookmarkEnd w:id="48"/>
    </w:p>
    <w:p w14:paraId="2B6F8E25" w14:textId="581935AD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Uczeń spełniający obowiązek szkolny poza szkołą uzyskuje roczne oceny klasyfikacyjne na podstawie rocznych egzaminów klasyfikacyjnych z zakresu części podstawy programowej obowiązującej na danym etapie edukacyjnym, uzgodnionej na dany rok szkolny</w:t>
      </w:r>
      <w:r w:rsidR="008541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 dyrektorem szkoły.</w:t>
      </w:r>
    </w:p>
    <w:p w14:paraId="71ACE194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Uczniowi takiemu nie ustala się oceny zachowania.</w:t>
      </w:r>
    </w:p>
    <w:p w14:paraId="1056EE31" w14:textId="77777777" w:rsidR="00742532" w:rsidRDefault="00C316FE">
      <w:pPr>
        <w:ind w:left="284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Egzamin klasyfikacyjny przeprowadzany dla ucznia spełniającego obowiązek szkolny poza szkołą nie obejmuje obowiązkowych zajęć edukacyjnych z techniki, plastyki, muzyki i wy-chowania fizycznego oraz dodatkowych zajęć edukacyjnych.</w:t>
      </w:r>
    </w:p>
    <w:p w14:paraId="71FC985A" w14:textId="77777777" w:rsidR="00742532" w:rsidRDefault="00742532">
      <w:pPr>
        <w:ind w:left="284" w:hanging="284"/>
        <w:rPr>
          <w:color w:val="000000"/>
        </w:rPr>
      </w:pPr>
    </w:p>
    <w:p w14:paraId="6B42E058" w14:textId="77777777" w:rsidR="007158AD" w:rsidRDefault="001E5808" w:rsidP="007B684D">
      <w:pPr>
        <w:pStyle w:val="Nagwek1"/>
        <w:spacing w:before="0"/>
        <w:jc w:val="left"/>
      </w:pPr>
      <w:bookmarkStart w:id="49" w:name="__RefHeading___Toc631_460074370"/>
      <w:bookmarkStart w:id="50" w:name="_Toc83018179"/>
      <w:bookmarkStart w:id="51" w:name="_Toc240970901"/>
      <w:bookmarkStart w:id="52" w:name="_Toc240971676"/>
      <w:bookmarkStart w:id="53" w:name="_Toc240971806"/>
      <w:bookmarkStart w:id="54" w:name="_Toc240971858"/>
      <w:bookmarkEnd w:id="49"/>
      <w:r>
        <w:rPr>
          <w:color w:val="000000"/>
        </w:rPr>
        <w:lastRenderedPageBreak/>
        <w:t>Rozdział 9. Promowanie uczniów</w:t>
      </w:r>
      <w:bookmarkEnd w:id="50"/>
      <w:bookmarkEnd w:id="51"/>
      <w:bookmarkEnd w:id="52"/>
      <w:bookmarkEnd w:id="53"/>
      <w:bookmarkEnd w:id="54"/>
    </w:p>
    <w:p w14:paraId="2E76782F" w14:textId="77777777" w:rsidR="00742532" w:rsidRDefault="00C316FE">
      <w:pPr>
        <w:ind w:left="340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Uczeń klasy I–III szkoły podstawowej otrzymuje w każdym roku szkolnym promocję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do klasy programowo wyższej z zastrzeżeniem ust. 2. </w:t>
      </w:r>
    </w:p>
    <w:p w14:paraId="11ED731A" w14:textId="77777777" w:rsidR="00742532" w:rsidRDefault="00C316FE">
      <w:pPr>
        <w:ind w:left="340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W wyjątkowych przypadkach, uzasadnionych poziomem rozwoju i osiągnięć ucznia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danym roku szkolnym lub stanem zdrowia ucznia, rada pedagogiczna może postanowić o powtarzaniu klasy przez ucznia klasy I–III szkoły podstawowej, na wniosek wychowawcy oddziału po zasięgnięciu opinii rodziców ucznia lub na wniosek rodziców ucznia po zasięgnięciu opinii wychowawcy oddziału.</w:t>
      </w:r>
    </w:p>
    <w:p w14:paraId="5D655F9F" w14:textId="08621FD7" w:rsidR="00742532" w:rsidRDefault="00C316FE">
      <w:pPr>
        <w:ind w:left="340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Na wniosek rodziców (prawnych opiekunów) i po uzyskaniu zgody wychowawcy klasy lub na wniosek wychowawcy klasy i po uzyskaniu zgody rodziców (prawnych opiekunów) rada pedagogiczna może postanowić o promowaniu ucznia klasy 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II szkoły podstawowej do klasy programowo wyższej również w ciągu roku szkolnego, jeżeli poziom rozwoju</w:t>
      </w:r>
      <w:r w:rsidR="008541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osiągnięć ucznia rokuje opanowanie w jednym roku szkolnym treści nauczania przewidzianych w programie nauczania dwóch klas.</w:t>
      </w:r>
    </w:p>
    <w:p w14:paraId="151232ED" w14:textId="77777777" w:rsidR="00742532" w:rsidRDefault="00C316FE">
      <w:pPr>
        <w:ind w:left="340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Uczeń klasy IV–VIII szkoły podstawowej otrzymuje promocję do klasy programowo wyższej, jeżeli ze wszystkich obowiązkowych zajęć edukacyjnych określonych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szkolnym planie nauczania, uzyskał roczne oceny klasyfikacyjne wyższe od stopnia niedostatecznego.</w:t>
      </w:r>
    </w:p>
    <w:p w14:paraId="166AD590" w14:textId="77777777" w:rsidR="007158AD" w:rsidRDefault="001E5808">
      <w:pPr>
        <w:pStyle w:val="Normalny1"/>
        <w:ind w:left="340" w:hanging="284"/>
      </w:pPr>
      <w:r>
        <w:rPr>
          <w:rFonts w:ascii="Times New Roman" w:hAnsi="Times New Roman" w:cs="Times New Roman"/>
          <w:color w:val="000000"/>
          <w:sz w:val="24"/>
          <w:szCs w:val="24"/>
        </w:rPr>
        <w:t>5. Uczeń, który nie spełnia warunków określonych w ust. 4, nie otrzymuje promocji do klasy programowo wyższej i powtarza tę samą klasę</w:t>
      </w:r>
      <w:r w:rsidR="00AA13AD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zapisów zawartych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rozdziale </w:t>
      </w:r>
      <w:r w:rsidR="00AA13AD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6B3A65" w14:textId="77777777" w:rsidR="00742532" w:rsidRDefault="00742532">
      <w:pPr>
        <w:ind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2E71F855" w14:textId="77777777" w:rsidR="007158AD" w:rsidRDefault="001E5808" w:rsidP="00DD11DA">
      <w:pPr>
        <w:pStyle w:val="Nagwek1"/>
        <w:spacing w:before="0"/>
        <w:jc w:val="left"/>
      </w:pPr>
      <w:bookmarkStart w:id="55" w:name="__RefHeading___Toc633_460074370"/>
      <w:bookmarkStart w:id="56" w:name="_Toc83018180"/>
      <w:bookmarkStart w:id="57" w:name="_Toc240970902"/>
      <w:bookmarkStart w:id="58" w:name="_Toc240971677"/>
      <w:bookmarkStart w:id="59" w:name="_Toc240971807"/>
      <w:bookmarkStart w:id="60" w:name="_Toc240971859"/>
      <w:bookmarkEnd w:id="55"/>
      <w:r>
        <w:rPr>
          <w:color w:val="000000"/>
        </w:rPr>
        <w:t>Rozdział 10. Ukończenie szkoły</w:t>
      </w:r>
      <w:bookmarkEnd w:id="56"/>
      <w:bookmarkEnd w:id="57"/>
      <w:bookmarkEnd w:id="58"/>
      <w:bookmarkEnd w:id="59"/>
      <w:bookmarkEnd w:id="60"/>
    </w:p>
    <w:p w14:paraId="21F5058C" w14:textId="77777777" w:rsidR="00742532" w:rsidRDefault="00C316FE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Uczeń kończy szkołę podstawową, jeżeli:</w:t>
      </w:r>
    </w:p>
    <w:p w14:paraId="4FE295F6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w wyniku klasyfikacji końcowej, na którą składają się roczne oceny klasyfikacyjne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obowiązkowych i dodatkowych zajęć edukacyjnych uzyskane w klasie programowo najwyższej oraz roczne oceny klasyfikacyjne z obowiązkowych zajęć edukacyjnych, których realizacja zakończyła się w klasach programowo niższych, uzyskał oceny klasyfikacyjne wyższe od oceny niedostatecznej;</w:t>
      </w:r>
    </w:p>
    <w:p w14:paraId="429FF0DC" w14:textId="77777777" w:rsidR="00742532" w:rsidRDefault="00C316FE">
      <w:pPr>
        <w:ind w:left="568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przystąpił do egzaminu ósmoklasisty z zastrzeżeniem ust. 4.</w:t>
      </w:r>
    </w:p>
    <w:p w14:paraId="0CE7F062" w14:textId="77777777" w:rsidR="00742532" w:rsidRDefault="00C316FE">
      <w:pPr>
        <w:ind w:left="340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Uczeń szkoły podstawowej, który nie spełnił warunków, o których mowa w ust. 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pow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-tarza ostatnią klasę szkoły podstawowej.</w:t>
      </w:r>
    </w:p>
    <w:p w14:paraId="38FD8584" w14:textId="77777777" w:rsidR="00742532" w:rsidRDefault="00C316FE">
      <w:pPr>
        <w:ind w:left="340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Uczeń kończy szkołę z wyróżnieniem, jeżeli w wyniku klasyfikacji końcowej uzyskał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obowiązkowych i dodatkowych zajęć edukacyjnych średnią ocen co najmniej 4,75 oraz co najmniej bardzo dobrą ocenę zachowania.</w:t>
      </w:r>
    </w:p>
    <w:p w14:paraId="70F7EF58" w14:textId="77777777" w:rsidR="00742532" w:rsidRDefault="00C316FE">
      <w:pPr>
        <w:ind w:left="340" w:hanging="284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Laureat i finalista olimpiady przedmiotowej oraz laureat konkursu przedmiotowego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o zasięgu wojewódzkim lub ponad wojewódzkim, organizowanych z zakresu jednego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z przedmiotów objętych egzaminem ósmoklasisty, są zwolnieni z egzaminu ósmoklasisty z tego przedmiotu.</w:t>
      </w:r>
    </w:p>
    <w:p w14:paraId="15DE35A5" w14:textId="77777777" w:rsidR="007158AD" w:rsidRDefault="007158AD"/>
    <w:sectPr w:rsidR="007158AD" w:rsidSect="00715F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1134" w:bottom="1119" w:left="1701" w:header="0" w:footer="567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4E658" w14:textId="77777777" w:rsidR="00CC6C2C" w:rsidRDefault="00CC6C2C">
      <w:pPr>
        <w:spacing w:line="240" w:lineRule="auto"/>
      </w:pPr>
      <w:r>
        <w:separator/>
      </w:r>
    </w:p>
  </w:endnote>
  <w:endnote w:type="continuationSeparator" w:id="0">
    <w:p w14:paraId="05670E2E" w14:textId="77777777" w:rsidR="00CC6C2C" w:rsidRDefault="00CC6C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B7C4" w14:textId="77777777" w:rsidR="00E17537" w:rsidRDefault="00E175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61" w:name="PageNumWizard_FOOTER_Domyślny_styl_stron"/>
  <w:p w14:paraId="0170A9A2" w14:textId="77777777" w:rsidR="00742532" w:rsidRDefault="00C316F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bookmarkEnd w:id="6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3C71E" w14:textId="77777777" w:rsidR="00E17537" w:rsidRDefault="00E175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B830" w14:textId="77777777" w:rsidR="00CC6C2C" w:rsidRDefault="00CC6C2C">
      <w:pPr>
        <w:spacing w:line="240" w:lineRule="auto"/>
      </w:pPr>
      <w:r>
        <w:separator/>
      </w:r>
    </w:p>
  </w:footnote>
  <w:footnote w:type="continuationSeparator" w:id="0">
    <w:p w14:paraId="27D013C8" w14:textId="77777777" w:rsidR="00CC6C2C" w:rsidRDefault="00CC6C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B12C" w14:textId="77777777" w:rsidR="00E17537" w:rsidRDefault="00E175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C2F1" w14:textId="77777777" w:rsidR="00E17537" w:rsidRDefault="00E175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67A0" w14:textId="77777777" w:rsidR="00E17537" w:rsidRDefault="00E1753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32"/>
    <w:rsid w:val="00024546"/>
    <w:rsid w:val="000A0CAE"/>
    <w:rsid w:val="000C20F3"/>
    <w:rsid w:val="000D39F7"/>
    <w:rsid w:val="001125DF"/>
    <w:rsid w:val="001259FA"/>
    <w:rsid w:val="001527F0"/>
    <w:rsid w:val="001537E7"/>
    <w:rsid w:val="00161E69"/>
    <w:rsid w:val="00163361"/>
    <w:rsid w:val="00163534"/>
    <w:rsid w:val="001648BC"/>
    <w:rsid w:val="001858F4"/>
    <w:rsid w:val="00197F74"/>
    <w:rsid w:val="001A5254"/>
    <w:rsid w:val="001B64FF"/>
    <w:rsid w:val="001D6926"/>
    <w:rsid w:val="001E5808"/>
    <w:rsid w:val="00217B92"/>
    <w:rsid w:val="00241B5B"/>
    <w:rsid w:val="00242B90"/>
    <w:rsid w:val="00266842"/>
    <w:rsid w:val="0027106B"/>
    <w:rsid w:val="002A4AC6"/>
    <w:rsid w:val="002C6AF6"/>
    <w:rsid w:val="002E1239"/>
    <w:rsid w:val="00311243"/>
    <w:rsid w:val="00334778"/>
    <w:rsid w:val="003535AF"/>
    <w:rsid w:val="0036381C"/>
    <w:rsid w:val="00374A5F"/>
    <w:rsid w:val="00382740"/>
    <w:rsid w:val="00384534"/>
    <w:rsid w:val="003C3A8F"/>
    <w:rsid w:val="003C42F3"/>
    <w:rsid w:val="003F11C3"/>
    <w:rsid w:val="003F14AF"/>
    <w:rsid w:val="004031CB"/>
    <w:rsid w:val="00404A6A"/>
    <w:rsid w:val="00427FC9"/>
    <w:rsid w:val="00430865"/>
    <w:rsid w:val="00430BD3"/>
    <w:rsid w:val="00443497"/>
    <w:rsid w:val="00453928"/>
    <w:rsid w:val="004716DF"/>
    <w:rsid w:val="00486E38"/>
    <w:rsid w:val="004A0324"/>
    <w:rsid w:val="004C7D8B"/>
    <w:rsid w:val="004D7A7C"/>
    <w:rsid w:val="00500EA2"/>
    <w:rsid w:val="00555BC5"/>
    <w:rsid w:val="00576656"/>
    <w:rsid w:val="0058647D"/>
    <w:rsid w:val="00590EFE"/>
    <w:rsid w:val="005B6FFA"/>
    <w:rsid w:val="005C6E4C"/>
    <w:rsid w:val="005D5119"/>
    <w:rsid w:val="006162CA"/>
    <w:rsid w:val="00633DF2"/>
    <w:rsid w:val="00696C2A"/>
    <w:rsid w:val="006A0AF3"/>
    <w:rsid w:val="006A57D7"/>
    <w:rsid w:val="006A7A57"/>
    <w:rsid w:val="006C224C"/>
    <w:rsid w:val="006C3C1D"/>
    <w:rsid w:val="006C43A8"/>
    <w:rsid w:val="00712ADA"/>
    <w:rsid w:val="007158AD"/>
    <w:rsid w:val="00715FD6"/>
    <w:rsid w:val="00716BF5"/>
    <w:rsid w:val="007343CE"/>
    <w:rsid w:val="00742532"/>
    <w:rsid w:val="00777603"/>
    <w:rsid w:val="0079228D"/>
    <w:rsid w:val="007B1D18"/>
    <w:rsid w:val="007B684D"/>
    <w:rsid w:val="007C104D"/>
    <w:rsid w:val="007C2AFC"/>
    <w:rsid w:val="007D22FA"/>
    <w:rsid w:val="007D25D2"/>
    <w:rsid w:val="007D2B11"/>
    <w:rsid w:val="007D4133"/>
    <w:rsid w:val="007D4A2B"/>
    <w:rsid w:val="007F209C"/>
    <w:rsid w:val="007F35A9"/>
    <w:rsid w:val="0080197D"/>
    <w:rsid w:val="00854109"/>
    <w:rsid w:val="00867E9D"/>
    <w:rsid w:val="00875C34"/>
    <w:rsid w:val="008A6F13"/>
    <w:rsid w:val="008E7593"/>
    <w:rsid w:val="00902AD7"/>
    <w:rsid w:val="009401A4"/>
    <w:rsid w:val="00976448"/>
    <w:rsid w:val="009B0F2C"/>
    <w:rsid w:val="009B1BBF"/>
    <w:rsid w:val="009C06DF"/>
    <w:rsid w:val="009C0702"/>
    <w:rsid w:val="009C4541"/>
    <w:rsid w:val="009F5E09"/>
    <w:rsid w:val="00A23ACB"/>
    <w:rsid w:val="00A25366"/>
    <w:rsid w:val="00A57106"/>
    <w:rsid w:val="00AA13AD"/>
    <w:rsid w:val="00AE12EF"/>
    <w:rsid w:val="00B0337A"/>
    <w:rsid w:val="00B105B1"/>
    <w:rsid w:val="00B73307"/>
    <w:rsid w:val="00B74F15"/>
    <w:rsid w:val="00B7744D"/>
    <w:rsid w:val="00B85751"/>
    <w:rsid w:val="00BB5D9F"/>
    <w:rsid w:val="00BC5FF6"/>
    <w:rsid w:val="00BD3B43"/>
    <w:rsid w:val="00BE43D3"/>
    <w:rsid w:val="00C316FE"/>
    <w:rsid w:val="00C33710"/>
    <w:rsid w:val="00C8098A"/>
    <w:rsid w:val="00CB69B5"/>
    <w:rsid w:val="00CB6D31"/>
    <w:rsid w:val="00CC6C2C"/>
    <w:rsid w:val="00CC7075"/>
    <w:rsid w:val="00CD1E7D"/>
    <w:rsid w:val="00CE2E07"/>
    <w:rsid w:val="00D330CF"/>
    <w:rsid w:val="00D555E3"/>
    <w:rsid w:val="00D71732"/>
    <w:rsid w:val="00D75380"/>
    <w:rsid w:val="00D940EF"/>
    <w:rsid w:val="00DD11DA"/>
    <w:rsid w:val="00DD1C9F"/>
    <w:rsid w:val="00DE58ED"/>
    <w:rsid w:val="00DF7482"/>
    <w:rsid w:val="00E0507B"/>
    <w:rsid w:val="00E17537"/>
    <w:rsid w:val="00E5066C"/>
    <w:rsid w:val="00E932CB"/>
    <w:rsid w:val="00F01BD3"/>
    <w:rsid w:val="00F1503E"/>
    <w:rsid w:val="00F16CE2"/>
    <w:rsid w:val="00F17608"/>
    <w:rsid w:val="00F34088"/>
    <w:rsid w:val="00F36B62"/>
    <w:rsid w:val="00F470E7"/>
    <w:rsid w:val="00F51A3F"/>
    <w:rsid w:val="00F57FC0"/>
    <w:rsid w:val="00F7761B"/>
    <w:rsid w:val="00FD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A412"/>
  <w15:docId w15:val="{11C4D441-A66A-4147-968A-39FFB9D9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20CC"/>
    <w:pPr>
      <w:spacing w:line="360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534AE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3534AE"/>
    <w:rPr>
      <w:rFonts w:ascii="Times New Roman" w:eastAsiaTheme="majorEastAsia" w:hAnsi="Times New Roman" w:cstheme="majorBidi"/>
      <w:b/>
      <w:sz w:val="28"/>
      <w:szCs w:val="32"/>
    </w:rPr>
  </w:style>
  <w:style w:type="character" w:styleId="Hipercze">
    <w:name w:val="Hyperlink"/>
    <w:basedOn w:val="Domylnaczcionkaakapitu"/>
    <w:uiPriority w:val="99"/>
    <w:unhideWhenUsed/>
    <w:rsid w:val="003B3D56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81619"/>
    <w:rPr>
      <w:rFonts w:eastAsiaTheme="minorEastAsi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81619"/>
  </w:style>
  <w:style w:type="character" w:customStyle="1" w:styleId="czeindeksu">
    <w:name w:val="Łącze indeksu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A81619"/>
    <w:pPr>
      <w:tabs>
        <w:tab w:val="center" w:pos="4536"/>
        <w:tab w:val="right" w:pos="9072"/>
      </w:tabs>
      <w:spacing w:line="240" w:lineRule="auto"/>
      <w:jc w:val="left"/>
    </w:pPr>
    <w:rPr>
      <w:rFonts w:eastAsiaTheme="minorEastAsia"/>
      <w:lang w:eastAsia="pl-PL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35251E"/>
    <w:pPr>
      <w:ind w:left="720"/>
      <w:contextualSpacing/>
    </w:pPr>
  </w:style>
  <w:style w:type="paragraph" w:customStyle="1" w:styleId="indexheading1">
    <w:name w:val="index heading1"/>
    <w:basedOn w:val="Nagwek"/>
    <w:qFormat/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3B3D56"/>
    <w:pPr>
      <w:spacing w:line="259" w:lineRule="auto"/>
      <w:jc w:val="left"/>
      <w:outlineLvl w:val="9"/>
    </w:pPr>
    <w:rPr>
      <w:color w:val="2F5496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3B3D56"/>
    <w:pPr>
      <w:spacing w:after="100"/>
    </w:pPr>
  </w:style>
  <w:style w:type="paragraph" w:customStyle="1" w:styleId="Domylnie">
    <w:name w:val="Domyślnie"/>
    <w:uiPriority w:val="99"/>
    <w:qFormat/>
    <w:rsid w:val="00A81619"/>
    <w:pPr>
      <w:widowControl w:val="0"/>
    </w:pPr>
    <w:rPr>
      <w:rFonts w:ascii="Times New Roman" w:eastAsia="Times New Roman" w:hAnsi="Times New Roman" w:cs="Times New Roman"/>
      <w:kern w:val="2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81619"/>
    <w:pPr>
      <w:tabs>
        <w:tab w:val="center" w:pos="4536"/>
        <w:tab w:val="right" w:pos="9072"/>
      </w:tabs>
      <w:spacing w:line="240" w:lineRule="auto"/>
    </w:pPr>
  </w:style>
  <w:style w:type="paragraph" w:customStyle="1" w:styleId="Normalny1">
    <w:name w:val="Normalny1"/>
    <w:basedOn w:val="Normalny"/>
    <w:rsid w:val="00E17537"/>
    <w:pPr>
      <w:suppressAutoHyphens w:val="0"/>
    </w:pPr>
    <w:rPr>
      <w:rFonts w:ascii="Calibri" w:hAnsi="Calibri" w:cs="Calibri"/>
      <w:kern w:val="2"/>
      <w:lang w:eastAsia="pl-PL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7158AD"/>
    <w:pPr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2"/>
      <w:sz w:val="24"/>
      <w:szCs w:val="24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7158AD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Normal">
    <w:name w:val="Normal"/>
    <w:basedOn w:val="Normalny"/>
    <w:pPr>
      <w:suppressAutoHyphens w:val="0"/>
    </w:pPr>
    <w:rPr>
      <w:rFonts w:ascii="Calibri" w:hAnsi="Calibri"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25B14-C11A-4898-A024-6138C500D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24</Pages>
  <Words>6496</Words>
  <Characters>41709</Characters>
  <Application>Microsoft Office Word</Application>
  <DocSecurity>0</DocSecurity>
  <Lines>802</Lines>
  <Paragraphs>434</Paragraphs>
  <ScaleCrop>false</ScaleCrop>
  <Company/>
  <LinksUpToDate>false</LinksUpToDate>
  <CharactersWithSpaces>47771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Wewnątrzszkolne Zasady Oceniania w Szkole Podstawowej im. Wandy Chotomskiej w Pawłowie</dc:title>
  <dc:subject/>
  <dc:creator>Sonia Alichniewicz</dc:creator>
  <dc:description/>
  <cp:lastModifiedBy>Dominik Turowski</cp:lastModifiedBy>
  <cp:revision>37</cp:revision>
  <cp:lastPrinted>2022-12-21T08:09:00Z</cp:lastPrinted>
  <dcterms:created xsi:type="dcterms:W3CDTF">2024-10-17T11:39:00Z</dcterms:created>
  <dcterms:modified xsi:type="dcterms:W3CDTF">2026-09-22T10:49:00Z</dcterms:modified>
  <dc:language>pl-PL</dc:language>
</cp:coreProperties>
</file>